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75DAE" w:rsidRDefault="00075DAE">
      <w:pPr>
        <w:pStyle w:val="BodyText"/>
        <w:spacing w:before="90"/>
        <w:rPr>
          <w:rFonts w:ascii="Times New Roman"/>
          <w:sz w:val="20"/>
        </w:rPr>
      </w:pPr>
    </w:p>
    <w:p w14:paraId="0A37501D" w14:textId="77777777" w:rsidR="00075DAE" w:rsidRDefault="00DE2927">
      <w:pPr>
        <w:ind w:left="2345"/>
        <w:rPr>
          <w:rFonts w:ascii="Times New Roman"/>
          <w:sz w:val="20"/>
        </w:rPr>
      </w:pPr>
      <w:r>
        <w:rPr>
          <w:rFonts w:ascii="Times New Roman"/>
          <w:noProof/>
          <w:sz w:val="20"/>
        </w:rPr>
        <w:drawing>
          <wp:inline distT="0" distB="0" distL="0" distR="0" wp14:anchorId="14F296FA" wp14:editId="07777777">
            <wp:extent cx="2850205" cy="93268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850205" cy="932688"/>
                    </a:xfrm>
                    <a:prstGeom prst="rect">
                      <a:avLst/>
                    </a:prstGeom>
                  </pic:spPr>
                </pic:pic>
              </a:graphicData>
            </a:graphic>
          </wp:inline>
        </w:drawing>
      </w:r>
    </w:p>
    <w:p w14:paraId="5DAB6C7B" w14:textId="77777777" w:rsidR="00075DAE" w:rsidRDefault="00075DAE">
      <w:pPr>
        <w:pStyle w:val="BodyText"/>
        <w:spacing w:before="399"/>
        <w:rPr>
          <w:rFonts w:ascii="Times New Roman"/>
          <w:sz w:val="36"/>
        </w:rPr>
      </w:pPr>
    </w:p>
    <w:p w14:paraId="0D2340D6" w14:textId="77777777" w:rsidR="00075DAE" w:rsidRDefault="00DE2927">
      <w:pPr>
        <w:pStyle w:val="Title"/>
        <w:spacing w:line="379" w:lineRule="auto"/>
        <w:ind w:left="1614" w:right="1981"/>
      </w:pPr>
      <w:r>
        <w:rPr>
          <w:w w:val="110"/>
        </w:rPr>
        <w:t>AMENDED AND RESTATED BYLAWS OF</w:t>
      </w:r>
    </w:p>
    <w:p w14:paraId="3E87B989" w14:textId="77777777" w:rsidR="00075DAE" w:rsidRDefault="00DE2927">
      <w:pPr>
        <w:pStyle w:val="Title"/>
        <w:spacing w:before="6"/>
      </w:pPr>
      <w:r>
        <w:rPr>
          <w:w w:val="110"/>
        </w:rPr>
        <w:t>SEATTLE</w:t>
      </w:r>
      <w:r>
        <w:rPr>
          <w:spacing w:val="9"/>
          <w:w w:val="110"/>
        </w:rPr>
        <w:t xml:space="preserve"> </w:t>
      </w:r>
      <w:r>
        <w:rPr>
          <w:w w:val="110"/>
        </w:rPr>
        <w:t>ROTARY</w:t>
      </w:r>
      <w:r>
        <w:rPr>
          <w:spacing w:val="14"/>
          <w:w w:val="110"/>
        </w:rPr>
        <w:t xml:space="preserve"> </w:t>
      </w:r>
      <w:r>
        <w:rPr>
          <w:w w:val="110"/>
        </w:rPr>
        <w:t>SERVICE</w:t>
      </w:r>
      <w:r>
        <w:rPr>
          <w:spacing w:val="10"/>
          <w:w w:val="110"/>
        </w:rPr>
        <w:t xml:space="preserve"> </w:t>
      </w:r>
      <w:r>
        <w:rPr>
          <w:spacing w:val="-2"/>
          <w:w w:val="110"/>
        </w:rPr>
        <w:t>FOUNDATION</w:t>
      </w:r>
    </w:p>
    <w:p w14:paraId="09606C8D" w14:textId="2DC9A8D3" w:rsidR="00075DAE" w:rsidRDefault="6930D474">
      <w:pPr>
        <w:pStyle w:val="BodyText"/>
        <w:spacing w:before="239"/>
        <w:ind w:left="5" w:right="369"/>
        <w:jc w:val="center"/>
      </w:pPr>
      <w:r>
        <w:t>(Last</w:t>
      </w:r>
      <w:r>
        <w:rPr>
          <w:spacing w:val="54"/>
        </w:rPr>
        <w:t xml:space="preserve"> </w:t>
      </w:r>
      <w:r>
        <w:t>amended</w:t>
      </w:r>
      <w:r>
        <w:rPr>
          <w:spacing w:val="53"/>
        </w:rPr>
        <w:t xml:space="preserve"> July 23, 2026</w:t>
      </w:r>
      <w:r>
        <w:t>)</w:t>
      </w:r>
    </w:p>
    <w:p w14:paraId="02EB378F" w14:textId="77777777" w:rsidR="00075DAE" w:rsidRDefault="00075DAE">
      <w:pPr>
        <w:pStyle w:val="BodyText"/>
      </w:pPr>
    </w:p>
    <w:p w14:paraId="6A05A809" w14:textId="77777777" w:rsidR="00075DAE" w:rsidRDefault="00075DAE">
      <w:pPr>
        <w:pStyle w:val="BodyText"/>
      </w:pPr>
    </w:p>
    <w:p w14:paraId="5A39BBE3" w14:textId="77777777" w:rsidR="00075DAE" w:rsidRDefault="00075DAE">
      <w:pPr>
        <w:pStyle w:val="BodyText"/>
        <w:spacing w:before="5"/>
      </w:pPr>
    </w:p>
    <w:p w14:paraId="33B744B1" w14:textId="77777777" w:rsidR="00075DAE" w:rsidRDefault="00DE2927">
      <w:pPr>
        <w:ind w:left="1623" w:right="1981"/>
        <w:jc w:val="center"/>
        <w:rPr>
          <w:b/>
          <w:sz w:val="30"/>
        </w:rPr>
      </w:pPr>
      <w:r>
        <w:rPr>
          <w:b/>
          <w:spacing w:val="-2"/>
          <w:w w:val="110"/>
          <w:sz w:val="30"/>
        </w:rPr>
        <w:t>PREAMBLE</w:t>
      </w:r>
    </w:p>
    <w:p w14:paraId="41C8F396" w14:textId="77777777" w:rsidR="00075DAE" w:rsidRDefault="00075DAE">
      <w:pPr>
        <w:pStyle w:val="BodyText"/>
        <w:spacing w:before="9"/>
        <w:rPr>
          <w:b/>
          <w:sz w:val="30"/>
        </w:rPr>
      </w:pPr>
    </w:p>
    <w:p w14:paraId="47A8ED4E" w14:textId="77777777" w:rsidR="00075DAE" w:rsidRDefault="00DE2927">
      <w:pPr>
        <w:spacing w:line="355" w:lineRule="auto"/>
        <w:ind w:right="360" w:firstLine="720"/>
        <w:jc w:val="both"/>
        <w:rPr>
          <w:sz w:val="28"/>
        </w:rPr>
      </w:pPr>
      <w:r>
        <w:rPr>
          <w:w w:val="110"/>
          <w:sz w:val="28"/>
        </w:rPr>
        <w:t>The</w:t>
      </w:r>
      <w:r>
        <w:rPr>
          <w:spacing w:val="-7"/>
          <w:w w:val="110"/>
          <w:sz w:val="28"/>
        </w:rPr>
        <w:t xml:space="preserve"> </w:t>
      </w:r>
      <w:r>
        <w:rPr>
          <w:w w:val="110"/>
          <w:sz w:val="28"/>
        </w:rPr>
        <w:t>Seattle</w:t>
      </w:r>
      <w:r>
        <w:rPr>
          <w:spacing w:val="-7"/>
          <w:w w:val="110"/>
          <w:sz w:val="28"/>
        </w:rPr>
        <w:t xml:space="preserve"> </w:t>
      </w:r>
      <w:r>
        <w:rPr>
          <w:w w:val="110"/>
          <w:sz w:val="28"/>
        </w:rPr>
        <w:t>Rotary</w:t>
      </w:r>
      <w:r>
        <w:rPr>
          <w:spacing w:val="-6"/>
          <w:w w:val="110"/>
          <w:sz w:val="28"/>
        </w:rPr>
        <w:t xml:space="preserve"> </w:t>
      </w:r>
      <w:r>
        <w:rPr>
          <w:w w:val="110"/>
          <w:sz w:val="28"/>
        </w:rPr>
        <w:t>Service</w:t>
      </w:r>
      <w:r>
        <w:rPr>
          <w:spacing w:val="-7"/>
          <w:w w:val="110"/>
          <w:sz w:val="28"/>
        </w:rPr>
        <w:t xml:space="preserve"> </w:t>
      </w:r>
      <w:r>
        <w:rPr>
          <w:w w:val="110"/>
          <w:sz w:val="28"/>
        </w:rPr>
        <w:t>Foundation</w:t>
      </w:r>
      <w:r>
        <w:rPr>
          <w:spacing w:val="-6"/>
          <w:w w:val="110"/>
          <w:sz w:val="28"/>
        </w:rPr>
        <w:t xml:space="preserve"> </w:t>
      </w:r>
      <w:r>
        <w:rPr>
          <w:w w:val="110"/>
          <w:sz w:val="28"/>
        </w:rPr>
        <w:t>(the</w:t>
      </w:r>
      <w:r>
        <w:rPr>
          <w:spacing w:val="-7"/>
          <w:w w:val="110"/>
          <w:sz w:val="28"/>
        </w:rPr>
        <w:t xml:space="preserve"> </w:t>
      </w:r>
      <w:r>
        <w:rPr>
          <w:w w:val="110"/>
          <w:sz w:val="28"/>
        </w:rPr>
        <w:t>“Foundation”)</w:t>
      </w:r>
      <w:r>
        <w:rPr>
          <w:spacing w:val="-8"/>
          <w:w w:val="110"/>
          <w:sz w:val="28"/>
        </w:rPr>
        <w:t xml:space="preserve"> </w:t>
      </w:r>
      <w:r>
        <w:rPr>
          <w:w w:val="110"/>
          <w:sz w:val="28"/>
        </w:rPr>
        <w:t>was formed by the members of the Rotary Club of Seattle and in all matters and activities has worked, and will work, closely with the Rotary</w:t>
      </w:r>
      <w:r>
        <w:rPr>
          <w:spacing w:val="-24"/>
          <w:w w:val="110"/>
          <w:sz w:val="28"/>
        </w:rPr>
        <w:t xml:space="preserve"> </w:t>
      </w:r>
      <w:r>
        <w:rPr>
          <w:w w:val="110"/>
          <w:sz w:val="28"/>
        </w:rPr>
        <w:t>Club</w:t>
      </w:r>
      <w:r>
        <w:rPr>
          <w:spacing w:val="-23"/>
          <w:w w:val="110"/>
          <w:sz w:val="28"/>
        </w:rPr>
        <w:t xml:space="preserve"> </w:t>
      </w:r>
      <w:r>
        <w:rPr>
          <w:w w:val="110"/>
          <w:sz w:val="28"/>
        </w:rPr>
        <w:t>of</w:t>
      </w:r>
      <w:r>
        <w:rPr>
          <w:spacing w:val="-23"/>
          <w:w w:val="110"/>
          <w:sz w:val="28"/>
        </w:rPr>
        <w:t xml:space="preserve"> </w:t>
      </w:r>
      <w:r>
        <w:rPr>
          <w:w w:val="110"/>
          <w:sz w:val="28"/>
        </w:rPr>
        <w:t>Seattle.</w:t>
      </w:r>
      <w:r>
        <w:rPr>
          <w:spacing w:val="25"/>
          <w:w w:val="110"/>
          <w:sz w:val="28"/>
        </w:rPr>
        <w:t xml:space="preserve"> </w:t>
      </w:r>
      <w:r>
        <w:rPr>
          <w:w w:val="110"/>
          <w:sz w:val="28"/>
        </w:rPr>
        <w:t>The</w:t>
      </w:r>
      <w:r>
        <w:rPr>
          <w:spacing w:val="-24"/>
          <w:w w:val="110"/>
          <w:sz w:val="28"/>
        </w:rPr>
        <w:t xml:space="preserve"> </w:t>
      </w:r>
      <w:r>
        <w:rPr>
          <w:w w:val="110"/>
          <w:sz w:val="28"/>
        </w:rPr>
        <w:t>fundamental</w:t>
      </w:r>
      <w:r>
        <w:rPr>
          <w:spacing w:val="-23"/>
          <w:w w:val="110"/>
          <w:sz w:val="28"/>
        </w:rPr>
        <w:t xml:space="preserve"> </w:t>
      </w:r>
      <w:r>
        <w:rPr>
          <w:w w:val="110"/>
          <w:sz w:val="28"/>
        </w:rPr>
        <w:t>purposes</w:t>
      </w:r>
      <w:r>
        <w:rPr>
          <w:spacing w:val="-23"/>
          <w:w w:val="110"/>
          <w:sz w:val="28"/>
        </w:rPr>
        <w:t xml:space="preserve"> </w:t>
      </w:r>
      <w:r>
        <w:rPr>
          <w:w w:val="110"/>
          <w:sz w:val="28"/>
        </w:rPr>
        <w:t>of</w:t>
      </w:r>
      <w:r>
        <w:rPr>
          <w:spacing w:val="-23"/>
          <w:w w:val="110"/>
          <w:sz w:val="28"/>
        </w:rPr>
        <w:t xml:space="preserve"> </w:t>
      </w:r>
      <w:r>
        <w:rPr>
          <w:w w:val="110"/>
          <w:sz w:val="28"/>
        </w:rPr>
        <w:t>the</w:t>
      </w:r>
      <w:r>
        <w:rPr>
          <w:spacing w:val="-23"/>
          <w:w w:val="110"/>
          <w:sz w:val="28"/>
        </w:rPr>
        <w:t xml:space="preserve"> </w:t>
      </w:r>
      <w:r>
        <w:rPr>
          <w:w w:val="110"/>
          <w:sz w:val="28"/>
        </w:rPr>
        <w:t>Foundation are charitable, educational, and scientific, including, without limitation, the making of distributions to organizations that qualify as exempt organizations under Section 501(c)(3) of the Internal Revenue Code of 1986, as amended.</w:t>
      </w:r>
      <w:r>
        <w:rPr>
          <w:spacing w:val="40"/>
          <w:w w:val="110"/>
          <w:sz w:val="28"/>
        </w:rPr>
        <w:t xml:space="preserve"> </w:t>
      </w:r>
      <w:r>
        <w:rPr>
          <w:w w:val="110"/>
          <w:sz w:val="28"/>
        </w:rPr>
        <w:t>As a nonprofit corporation under the laws of the state of Washington, the Foundation shall be governed by and have all authority and powers set forth in the Washington</w:t>
      </w:r>
      <w:r>
        <w:rPr>
          <w:spacing w:val="-24"/>
          <w:w w:val="110"/>
          <w:sz w:val="28"/>
        </w:rPr>
        <w:t xml:space="preserve"> </w:t>
      </w:r>
      <w:r>
        <w:rPr>
          <w:w w:val="110"/>
          <w:sz w:val="28"/>
        </w:rPr>
        <w:t>Nonprofit</w:t>
      </w:r>
      <w:r>
        <w:rPr>
          <w:spacing w:val="-23"/>
          <w:w w:val="110"/>
          <w:sz w:val="28"/>
        </w:rPr>
        <w:t xml:space="preserve"> </w:t>
      </w:r>
      <w:r>
        <w:rPr>
          <w:w w:val="110"/>
          <w:sz w:val="28"/>
        </w:rPr>
        <w:t>Corporation</w:t>
      </w:r>
      <w:r>
        <w:rPr>
          <w:spacing w:val="-23"/>
          <w:w w:val="110"/>
          <w:sz w:val="28"/>
        </w:rPr>
        <w:t xml:space="preserve"> </w:t>
      </w:r>
      <w:r>
        <w:rPr>
          <w:w w:val="110"/>
          <w:sz w:val="28"/>
        </w:rPr>
        <w:t>Act,</w:t>
      </w:r>
      <w:r>
        <w:rPr>
          <w:spacing w:val="-23"/>
          <w:w w:val="110"/>
          <w:sz w:val="28"/>
        </w:rPr>
        <w:t xml:space="preserve"> </w:t>
      </w:r>
      <w:r>
        <w:rPr>
          <w:w w:val="110"/>
          <w:sz w:val="28"/>
        </w:rPr>
        <w:t>as</w:t>
      </w:r>
      <w:r>
        <w:rPr>
          <w:spacing w:val="-23"/>
          <w:w w:val="110"/>
          <w:sz w:val="28"/>
        </w:rPr>
        <w:t xml:space="preserve"> </w:t>
      </w:r>
      <w:r>
        <w:rPr>
          <w:w w:val="110"/>
          <w:sz w:val="28"/>
        </w:rPr>
        <w:t>amended</w:t>
      </w:r>
      <w:r>
        <w:rPr>
          <w:spacing w:val="-24"/>
          <w:w w:val="110"/>
          <w:sz w:val="28"/>
        </w:rPr>
        <w:t xml:space="preserve"> </w:t>
      </w:r>
      <w:r>
        <w:rPr>
          <w:w w:val="110"/>
          <w:sz w:val="28"/>
        </w:rPr>
        <w:t>(Revised</w:t>
      </w:r>
      <w:r>
        <w:rPr>
          <w:spacing w:val="-23"/>
          <w:w w:val="110"/>
          <w:sz w:val="28"/>
        </w:rPr>
        <w:t xml:space="preserve"> </w:t>
      </w:r>
      <w:r>
        <w:rPr>
          <w:w w:val="110"/>
          <w:sz w:val="28"/>
        </w:rPr>
        <w:t>Code</w:t>
      </w:r>
      <w:r>
        <w:rPr>
          <w:spacing w:val="-23"/>
          <w:w w:val="110"/>
          <w:sz w:val="28"/>
        </w:rPr>
        <w:t xml:space="preserve"> </w:t>
      </w:r>
      <w:r>
        <w:rPr>
          <w:w w:val="110"/>
          <w:sz w:val="28"/>
        </w:rPr>
        <w:t>of Washington (RCW) 24.03A).</w:t>
      </w:r>
    </w:p>
    <w:p w14:paraId="72A3D3EC" w14:textId="77777777" w:rsidR="00075DAE" w:rsidRDefault="00075DAE">
      <w:pPr>
        <w:spacing w:line="355" w:lineRule="auto"/>
        <w:jc w:val="both"/>
        <w:rPr>
          <w:sz w:val="28"/>
        </w:rPr>
        <w:sectPr w:rsidR="00075DAE">
          <w:footerReference w:type="default" r:id="rId8"/>
          <w:type w:val="continuous"/>
          <w:pgSz w:w="12240" w:h="15840"/>
          <w:pgMar w:top="1820" w:right="1080" w:bottom="1520" w:left="1440" w:header="0" w:footer="1339" w:gutter="0"/>
          <w:pgNumType w:start="1"/>
          <w:cols w:space="720"/>
        </w:sectPr>
      </w:pPr>
    </w:p>
    <w:p w14:paraId="1E64D74F" w14:textId="77777777" w:rsidR="00075DAE" w:rsidRDefault="00DE2927">
      <w:pPr>
        <w:pStyle w:val="Heading2"/>
        <w:spacing w:before="87"/>
      </w:pPr>
      <w:r>
        <w:rPr>
          <w:w w:val="105"/>
        </w:rPr>
        <w:lastRenderedPageBreak/>
        <w:t>ARTICLE</w:t>
      </w:r>
      <w:r>
        <w:rPr>
          <w:spacing w:val="63"/>
          <w:w w:val="105"/>
        </w:rPr>
        <w:t xml:space="preserve"> </w:t>
      </w:r>
      <w:r>
        <w:rPr>
          <w:spacing w:val="-5"/>
          <w:w w:val="105"/>
        </w:rPr>
        <w:t>1.</w:t>
      </w:r>
    </w:p>
    <w:p w14:paraId="66955935" w14:textId="77777777" w:rsidR="00075DAE" w:rsidRDefault="00DE2927">
      <w:pPr>
        <w:spacing w:before="5"/>
        <w:ind w:left="5" w:right="369"/>
        <w:jc w:val="center"/>
        <w:rPr>
          <w:b/>
          <w:sz w:val="24"/>
        </w:rPr>
      </w:pPr>
      <w:r>
        <w:rPr>
          <w:b/>
          <w:w w:val="110"/>
          <w:sz w:val="24"/>
        </w:rPr>
        <w:t>OFFICE</w:t>
      </w:r>
      <w:r>
        <w:rPr>
          <w:b/>
          <w:spacing w:val="-12"/>
          <w:w w:val="110"/>
          <w:sz w:val="24"/>
        </w:rPr>
        <w:t xml:space="preserve"> </w:t>
      </w:r>
      <w:r>
        <w:rPr>
          <w:b/>
          <w:w w:val="110"/>
          <w:sz w:val="24"/>
        </w:rPr>
        <w:t>OF</w:t>
      </w:r>
      <w:r>
        <w:rPr>
          <w:b/>
          <w:spacing w:val="-12"/>
          <w:w w:val="110"/>
          <w:sz w:val="24"/>
        </w:rPr>
        <w:t xml:space="preserve"> </w:t>
      </w:r>
      <w:r>
        <w:rPr>
          <w:b/>
          <w:w w:val="110"/>
          <w:sz w:val="24"/>
        </w:rPr>
        <w:t>THE</w:t>
      </w:r>
      <w:r>
        <w:rPr>
          <w:b/>
          <w:spacing w:val="-9"/>
          <w:w w:val="110"/>
          <w:sz w:val="24"/>
        </w:rPr>
        <w:t xml:space="preserve"> </w:t>
      </w:r>
      <w:r>
        <w:rPr>
          <w:b/>
          <w:spacing w:val="-2"/>
          <w:w w:val="110"/>
          <w:sz w:val="24"/>
        </w:rPr>
        <w:t>FOUNDATION</w:t>
      </w:r>
    </w:p>
    <w:p w14:paraId="0D0B940D" w14:textId="77777777" w:rsidR="00075DAE" w:rsidRDefault="00075DAE">
      <w:pPr>
        <w:pStyle w:val="BodyText"/>
        <w:spacing w:before="78"/>
        <w:rPr>
          <w:b/>
        </w:rPr>
      </w:pPr>
    </w:p>
    <w:p w14:paraId="08642BBF" w14:textId="77777777" w:rsidR="00075DAE" w:rsidRDefault="00DE2927">
      <w:pPr>
        <w:pStyle w:val="BodyText"/>
        <w:spacing w:line="242" w:lineRule="auto"/>
        <w:ind w:right="365" w:firstLine="720"/>
        <w:jc w:val="both"/>
      </w:pPr>
      <w:r>
        <w:rPr>
          <w:w w:val="110"/>
        </w:rPr>
        <w:t>The</w:t>
      </w:r>
      <w:r>
        <w:rPr>
          <w:spacing w:val="-20"/>
          <w:w w:val="110"/>
        </w:rPr>
        <w:t xml:space="preserve"> </w:t>
      </w:r>
      <w:r>
        <w:rPr>
          <w:w w:val="110"/>
        </w:rPr>
        <w:t>principal</w:t>
      </w:r>
      <w:r>
        <w:rPr>
          <w:spacing w:val="-19"/>
          <w:w w:val="110"/>
        </w:rPr>
        <w:t xml:space="preserve"> </w:t>
      </w:r>
      <w:r>
        <w:rPr>
          <w:w w:val="110"/>
        </w:rPr>
        <w:t>office</w:t>
      </w:r>
      <w:r>
        <w:rPr>
          <w:spacing w:val="-19"/>
          <w:w w:val="110"/>
        </w:rPr>
        <w:t xml:space="preserve"> </w:t>
      </w:r>
      <w:r>
        <w:rPr>
          <w:w w:val="110"/>
        </w:rPr>
        <w:t>of</w:t>
      </w:r>
      <w:r>
        <w:rPr>
          <w:spacing w:val="-19"/>
          <w:w w:val="110"/>
        </w:rPr>
        <w:t xml:space="preserve"> </w:t>
      </w:r>
      <w:r>
        <w:rPr>
          <w:w w:val="110"/>
        </w:rPr>
        <w:t>the</w:t>
      </w:r>
      <w:r>
        <w:rPr>
          <w:spacing w:val="-20"/>
          <w:w w:val="110"/>
        </w:rPr>
        <w:t xml:space="preserve"> </w:t>
      </w:r>
      <w:r>
        <w:rPr>
          <w:w w:val="110"/>
        </w:rPr>
        <w:t>Foundation</w:t>
      </w:r>
      <w:r>
        <w:rPr>
          <w:spacing w:val="-18"/>
          <w:w w:val="110"/>
        </w:rPr>
        <w:t xml:space="preserve"> </w:t>
      </w:r>
      <w:r>
        <w:rPr>
          <w:w w:val="110"/>
        </w:rPr>
        <w:t>shall</w:t>
      </w:r>
      <w:r>
        <w:rPr>
          <w:spacing w:val="-19"/>
          <w:w w:val="110"/>
        </w:rPr>
        <w:t xml:space="preserve"> </w:t>
      </w:r>
      <w:r>
        <w:rPr>
          <w:w w:val="110"/>
        </w:rPr>
        <w:t>be</w:t>
      </w:r>
      <w:r>
        <w:rPr>
          <w:spacing w:val="-19"/>
          <w:w w:val="110"/>
        </w:rPr>
        <w:t xml:space="preserve"> </w:t>
      </w:r>
      <w:r>
        <w:rPr>
          <w:w w:val="110"/>
        </w:rPr>
        <w:t>at</w:t>
      </w:r>
      <w:r>
        <w:rPr>
          <w:spacing w:val="-19"/>
          <w:w w:val="110"/>
        </w:rPr>
        <w:t xml:space="preserve"> </w:t>
      </w:r>
      <w:r>
        <w:rPr>
          <w:w w:val="110"/>
        </w:rPr>
        <w:t>1326</w:t>
      </w:r>
      <w:r>
        <w:rPr>
          <w:spacing w:val="-20"/>
          <w:w w:val="110"/>
        </w:rPr>
        <w:t xml:space="preserve"> </w:t>
      </w:r>
      <w:r>
        <w:rPr>
          <w:w w:val="110"/>
        </w:rPr>
        <w:t>Fifth</w:t>
      </w:r>
      <w:r>
        <w:rPr>
          <w:spacing w:val="-20"/>
          <w:w w:val="110"/>
        </w:rPr>
        <w:t xml:space="preserve"> </w:t>
      </w:r>
      <w:r>
        <w:rPr>
          <w:w w:val="110"/>
        </w:rPr>
        <w:t>Avenue,</w:t>
      </w:r>
      <w:r>
        <w:rPr>
          <w:spacing w:val="-20"/>
          <w:w w:val="110"/>
        </w:rPr>
        <w:t xml:space="preserve"> </w:t>
      </w:r>
      <w:r>
        <w:rPr>
          <w:w w:val="110"/>
        </w:rPr>
        <w:t>Suite 342,</w:t>
      </w:r>
      <w:r>
        <w:rPr>
          <w:spacing w:val="-8"/>
          <w:w w:val="110"/>
        </w:rPr>
        <w:t xml:space="preserve"> </w:t>
      </w:r>
      <w:r>
        <w:rPr>
          <w:w w:val="110"/>
        </w:rPr>
        <w:t>Seattle,</w:t>
      </w:r>
      <w:r>
        <w:rPr>
          <w:spacing w:val="-8"/>
          <w:w w:val="110"/>
        </w:rPr>
        <w:t xml:space="preserve"> </w:t>
      </w:r>
      <w:r>
        <w:rPr>
          <w:w w:val="110"/>
        </w:rPr>
        <w:t>King</w:t>
      </w:r>
      <w:r>
        <w:rPr>
          <w:spacing w:val="-6"/>
          <w:w w:val="110"/>
        </w:rPr>
        <w:t xml:space="preserve"> </w:t>
      </w:r>
      <w:r>
        <w:rPr>
          <w:w w:val="110"/>
        </w:rPr>
        <w:t>County,</w:t>
      </w:r>
      <w:r>
        <w:rPr>
          <w:spacing w:val="-6"/>
          <w:w w:val="110"/>
        </w:rPr>
        <w:t xml:space="preserve"> </w:t>
      </w:r>
      <w:r>
        <w:rPr>
          <w:w w:val="110"/>
        </w:rPr>
        <w:t>Washington</w:t>
      </w:r>
      <w:r>
        <w:rPr>
          <w:spacing w:val="-6"/>
          <w:w w:val="110"/>
        </w:rPr>
        <w:t xml:space="preserve"> </w:t>
      </w:r>
      <w:r>
        <w:rPr>
          <w:w w:val="110"/>
        </w:rPr>
        <w:t>98101</w:t>
      </w:r>
      <w:r>
        <w:rPr>
          <w:spacing w:val="-9"/>
          <w:w w:val="110"/>
        </w:rPr>
        <w:t xml:space="preserve"> </w:t>
      </w:r>
      <w:r>
        <w:rPr>
          <w:w w:val="110"/>
        </w:rPr>
        <w:t>or</w:t>
      </w:r>
      <w:r>
        <w:rPr>
          <w:spacing w:val="-4"/>
          <w:w w:val="110"/>
        </w:rPr>
        <w:t xml:space="preserve"> </w:t>
      </w:r>
      <w:r>
        <w:rPr>
          <w:w w:val="110"/>
        </w:rPr>
        <w:t>such</w:t>
      </w:r>
      <w:r>
        <w:rPr>
          <w:spacing w:val="-9"/>
          <w:w w:val="110"/>
        </w:rPr>
        <w:t xml:space="preserve"> </w:t>
      </w:r>
      <w:r>
        <w:rPr>
          <w:w w:val="110"/>
        </w:rPr>
        <w:t>other</w:t>
      </w:r>
      <w:r>
        <w:rPr>
          <w:spacing w:val="-11"/>
          <w:w w:val="110"/>
        </w:rPr>
        <w:t xml:space="preserve"> </w:t>
      </w:r>
      <w:r>
        <w:rPr>
          <w:w w:val="110"/>
        </w:rPr>
        <w:t>place</w:t>
      </w:r>
      <w:r>
        <w:rPr>
          <w:spacing w:val="-8"/>
          <w:w w:val="110"/>
        </w:rPr>
        <w:t xml:space="preserve"> </w:t>
      </w:r>
      <w:r>
        <w:rPr>
          <w:w w:val="110"/>
        </w:rPr>
        <w:t>that</w:t>
      </w:r>
      <w:r>
        <w:rPr>
          <w:spacing w:val="-5"/>
          <w:w w:val="110"/>
        </w:rPr>
        <w:t xml:space="preserve"> </w:t>
      </w:r>
      <w:r>
        <w:rPr>
          <w:w w:val="110"/>
        </w:rPr>
        <w:t>serves</w:t>
      </w:r>
      <w:r>
        <w:rPr>
          <w:spacing w:val="-6"/>
          <w:w w:val="110"/>
        </w:rPr>
        <w:t xml:space="preserve"> </w:t>
      </w:r>
      <w:r>
        <w:rPr>
          <w:w w:val="110"/>
        </w:rPr>
        <w:t>as the</w:t>
      </w:r>
      <w:r>
        <w:rPr>
          <w:spacing w:val="-11"/>
          <w:w w:val="110"/>
        </w:rPr>
        <w:t xml:space="preserve"> </w:t>
      </w:r>
      <w:r>
        <w:rPr>
          <w:w w:val="110"/>
        </w:rPr>
        <w:t>principal</w:t>
      </w:r>
      <w:r>
        <w:rPr>
          <w:spacing w:val="-11"/>
          <w:w w:val="110"/>
        </w:rPr>
        <w:t xml:space="preserve"> </w:t>
      </w:r>
      <w:r>
        <w:rPr>
          <w:w w:val="110"/>
        </w:rPr>
        <w:t>office</w:t>
      </w:r>
      <w:r>
        <w:rPr>
          <w:spacing w:val="-11"/>
          <w:w w:val="110"/>
        </w:rPr>
        <w:t xml:space="preserve"> </w:t>
      </w:r>
      <w:r>
        <w:rPr>
          <w:w w:val="110"/>
        </w:rPr>
        <w:t>of</w:t>
      </w:r>
      <w:r>
        <w:rPr>
          <w:spacing w:val="-9"/>
          <w:w w:val="110"/>
        </w:rPr>
        <w:t xml:space="preserve"> </w:t>
      </w:r>
      <w:r>
        <w:rPr>
          <w:w w:val="110"/>
        </w:rPr>
        <w:t>the</w:t>
      </w:r>
      <w:r>
        <w:rPr>
          <w:spacing w:val="-12"/>
          <w:w w:val="110"/>
        </w:rPr>
        <w:t xml:space="preserve"> </w:t>
      </w:r>
      <w:r>
        <w:rPr>
          <w:w w:val="110"/>
        </w:rPr>
        <w:t>Rotary</w:t>
      </w:r>
      <w:r>
        <w:rPr>
          <w:spacing w:val="-13"/>
          <w:w w:val="110"/>
        </w:rPr>
        <w:t xml:space="preserve"> </w:t>
      </w:r>
      <w:r>
        <w:rPr>
          <w:w w:val="110"/>
        </w:rPr>
        <w:t>Club</w:t>
      </w:r>
      <w:r>
        <w:rPr>
          <w:spacing w:val="-11"/>
          <w:w w:val="110"/>
        </w:rPr>
        <w:t xml:space="preserve"> </w:t>
      </w:r>
      <w:r>
        <w:rPr>
          <w:w w:val="110"/>
        </w:rPr>
        <w:t>of</w:t>
      </w:r>
      <w:r>
        <w:rPr>
          <w:spacing w:val="-13"/>
          <w:w w:val="110"/>
        </w:rPr>
        <w:t xml:space="preserve"> </w:t>
      </w:r>
      <w:r>
        <w:rPr>
          <w:w w:val="110"/>
        </w:rPr>
        <w:t>Seattle</w:t>
      </w:r>
      <w:r>
        <w:rPr>
          <w:spacing w:val="-11"/>
          <w:w w:val="110"/>
        </w:rPr>
        <w:t xml:space="preserve"> </w:t>
      </w:r>
      <w:r>
        <w:rPr>
          <w:w w:val="110"/>
        </w:rPr>
        <w:t>or</w:t>
      </w:r>
      <w:r>
        <w:rPr>
          <w:spacing w:val="-11"/>
          <w:w w:val="110"/>
        </w:rPr>
        <w:t xml:space="preserve"> </w:t>
      </w:r>
      <w:r>
        <w:rPr>
          <w:w w:val="110"/>
        </w:rPr>
        <w:t>is</w:t>
      </w:r>
      <w:r>
        <w:rPr>
          <w:spacing w:val="-11"/>
          <w:w w:val="110"/>
        </w:rPr>
        <w:t xml:space="preserve"> </w:t>
      </w:r>
      <w:r>
        <w:rPr>
          <w:w w:val="110"/>
        </w:rPr>
        <w:t>chosen</w:t>
      </w:r>
      <w:r>
        <w:rPr>
          <w:spacing w:val="-13"/>
          <w:w w:val="110"/>
        </w:rPr>
        <w:t xml:space="preserve"> </w:t>
      </w:r>
      <w:r>
        <w:rPr>
          <w:w w:val="110"/>
        </w:rPr>
        <w:t>by</w:t>
      </w:r>
      <w:r>
        <w:rPr>
          <w:spacing w:val="-11"/>
          <w:w w:val="110"/>
        </w:rPr>
        <w:t xml:space="preserve"> </w:t>
      </w:r>
      <w:r>
        <w:rPr>
          <w:w w:val="110"/>
        </w:rPr>
        <w:t>the</w:t>
      </w:r>
      <w:r>
        <w:rPr>
          <w:spacing w:val="-13"/>
          <w:w w:val="110"/>
        </w:rPr>
        <w:t xml:space="preserve"> </w:t>
      </w:r>
      <w:r>
        <w:rPr>
          <w:w w:val="110"/>
        </w:rPr>
        <w:t>Foundation Board of Trustees.</w:t>
      </w:r>
    </w:p>
    <w:p w14:paraId="0E27B00A" w14:textId="77777777" w:rsidR="00075DAE" w:rsidRDefault="00075DAE">
      <w:pPr>
        <w:pStyle w:val="BodyText"/>
        <w:spacing w:before="79"/>
      </w:pPr>
    </w:p>
    <w:p w14:paraId="6A2E5BFD" w14:textId="77777777" w:rsidR="00075DAE" w:rsidRDefault="00DE2927">
      <w:pPr>
        <w:pStyle w:val="Heading2"/>
      </w:pPr>
      <w:r>
        <w:rPr>
          <w:w w:val="105"/>
        </w:rPr>
        <w:t>ARTICLE</w:t>
      </w:r>
      <w:r>
        <w:rPr>
          <w:spacing w:val="63"/>
          <w:w w:val="105"/>
        </w:rPr>
        <w:t xml:space="preserve"> </w:t>
      </w:r>
      <w:r>
        <w:rPr>
          <w:spacing w:val="-5"/>
          <w:w w:val="105"/>
        </w:rPr>
        <w:t>2.</w:t>
      </w:r>
    </w:p>
    <w:p w14:paraId="7E82550E" w14:textId="77777777" w:rsidR="00075DAE" w:rsidRDefault="00DE2927">
      <w:pPr>
        <w:spacing w:before="5"/>
        <w:ind w:left="1616" w:right="1981"/>
        <w:jc w:val="center"/>
        <w:rPr>
          <w:b/>
          <w:sz w:val="24"/>
        </w:rPr>
      </w:pPr>
      <w:r>
        <w:rPr>
          <w:b/>
          <w:w w:val="110"/>
          <w:sz w:val="24"/>
        </w:rPr>
        <w:t>MEMBERS</w:t>
      </w:r>
      <w:r>
        <w:rPr>
          <w:b/>
          <w:spacing w:val="12"/>
          <w:w w:val="110"/>
          <w:sz w:val="24"/>
        </w:rPr>
        <w:t xml:space="preserve"> </w:t>
      </w:r>
      <w:r>
        <w:rPr>
          <w:b/>
          <w:w w:val="110"/>
          <w:sz w:val="24"/>
        </w:rPr>
        <w:t>AND</w:t>
      </w:r>
      <w:r>
        <w:rPr>
          <w:b/>
          <w:spacing w:val="13"/>
          <w:w w:val="110"/>
          <w:sz w:val="24"/>
        </w:rPr>
        <w:t xml:space="preserve"> </w:t>
      </w:r>
      <w:r>
        <w:rPr>
          <w:b/>
          <w:w w:val="110"/>
          <w:sz w:val="24"/>
        </w:rPr>
        <w:t>MEETINGS</w:t>
      </w:r>
      <w:r>
        <w:rPr>
          <w:b/>
          <w:spacing w:val="17"/>
          <w:w w:val="110"/>
          <w:sz w:val="24"/>
        </w:rPr>
        <w:t xml:space="preserve"> </w:t>
      </w:r>
      <w:r>
        <w:rPr>
          <w:b/>
          <w:w w:val="110"/>
          <w:sz w:val="24"/>
        </w:rPr>
        <w:t>OF</w:t>
      </w:r>
      <w:r>
        <w:rPr>
          <w:b/>
          <w:spacing w:val="15"/>
          <w:w w:val="110"/>
          <w:sz w:val="24"/>
        </w:rPr>
        <w:t xml:space="preserve"> </w:t>
      </w:r>
      <w:r>
        <w:rPr>
          <w:b/>
          <w:spacing w:val="-2"/>
          <w:w w:val="110"/>
          <w:sz w:val="24"/>
        </w:rPr>
        <w:t>MEMBERS</w:t>
      </w:r>
    </w:p>
    <w:p w14:paraId="60061E4C" w14:textId="77777777" w:rsidR="00075DAE" w:rsidRDefault="00075DAE">
      <w:pPr>
        <w:pStyle w:val="BodyText"/>
        <w:spacing w:before="6"/>
        <w:rPr>
          <w:b/>
        </w:rPr>
      </w:pPr>
    </w:p>
    <w:p w14:paraId="1A73F36F" w14:textId="77777777" w:rsidR="00075DAE" w:rsidRDefault="00DE2927">
      <w:pPr>
        <w:pStyle w:val="BodyText"/>
        <w:spacing w:line="244" w:lineRule="auto"/>
        <w:ind w:right="364" w:firstLine="720"/>
        <w:jc w:val="both"/>
      </w:pPr>
      <w:r>
        <w:rPr>
          <w:b/>
          <w:w w:val="105"/>
        </w:rPr>
        <w:t>Section</w:t>
      </w:r>
      <w:r>
        <w:rPr>
          <w:b/>
          <w:spacing w:val="37"/>
          <w:w w:val="105"/>
        </w:rPr>
        <w:t xml:space="preserve"> </w:t>
      </w:r>
      <w:r>
        <w:rPr>
          <w:b/>
          <w:w w:val="105"/>
        </w:rPr>
        <w:t>2.1</w:t>
      </w:r>
      <w:r>
        <w:rPr>
          <w:b/>
          <w:spacing w:val="80"/>
          <w:w w:val="150"/>
        </w:rPr>
        <w:t xml:space="preserve"> </w:t>
      </w:r>
      <w:r>
        <w:rPr>
          <w:b/>
          <w:w w:val="105"/>
        </w:rPr>
        <w:t>Members</w:t>
      </w:r>
      <w:r>
        <w:rPr>
          <w:w w:val="105"/>
        </w:rPr>
        <w:t>.</w:t>
      </w:r>
      <w:r>
        <w:rPr>
          <w:spacing w:val="80"/>
          <w:w w:val="150"/>
        </w:rPr>
        <w:t xml:space="preserve"> </w:t>
      </w:r>
      <w:r>
        <w:rPr>
          <w:w w:val="105"/>
        </w:rPr>
        <w:t>The</w:t>
      </w:r>
      <w:r>
        <w:rPr>
          <w:spacing w:val="37"/>
          <w:w w:val="105"/>
        </w:rPr>
        <w:t xml:space="preserve"> </w:t>
      </w:r>
      <w:r>
        <w:rPr>
          <w:w w:val="105"/>
        </w:rPr>
        <w:t>members</w:t>
      </w:r>
      <w:r>
        <w:rPr>
          <w:spacing w:val="35"/>
          <w:w w:val="105"/>
        </w:rPr>
        <w:t xml:space="preserve"> </w:t>
      </w:r>
      <w:r>
        <w:rPr>
          <w:w w:val="105"/>
        </w:rPr>
        <w:t>of</w:t>
      </w:r>
      <w:r>
        <w:rPr>
          <w:spacing w:val="39"/>
          <w:w w:val="105"/>
        </w:rPr>
        <w:t xml:space="preserve"> </w:t>
      </w:r>
      <w:r>
        <w:rPr>
          <w:w w:val="105"/>
        </w:rPr>
        <w:t>the</w:t>
      </w:r>
      <w:r>
        <w:rPr>
          <w:spacing w:val="35"/>
          <w:w w:val="105"/>
        </w:rPr>
        <w:t xml:space="preserve"> </w:t>
      </w:r>
      <w:r>
        <w:rPr>
          <w:w w:val="105"/>
        </w:rPr>
        <w:t>Foundation</w:t>
      </w:r>
      <w:r>
        <w:rPr>
          <w:spacing w:val="35"/>
          <w:w w:val="105"/>
        </w:rPr>
        <w:t xml:space="preserve"> </w:t>
      </w:r>
      <w:r>
        <w:rPr>
          <w:w w:val="105"/>
        </w:rPr>
        <w:t>shall</w:t>
      </w:r>
      <w:r>
        <w:rPr>
          <w:spacing w:val="35"/>
          <w:w w:val="105"/>
        </w:rPr>
        <w:t xml:space="preserve"> </w:t>
      </w:r>
      <w:r>
        <w:rPr>
          <w:w w:val="105"/>
        </w:rPr>
        <w:t>consist</w:t>
      </w:r>
      <w:r>
        <w:rPr>
          <w:spacing w:val="36"/>
          <w:w w:val="105"/>
        </w:rPr>
        <w:t xml:space="preserve"> </w:t>
      </w:r>
      <w:r>
        <w:rPr>
          <w:w w:val="105"/>
        </w:rPr>
        <w:t>of all the active, additional active, and senior active members of the Rotary Club of Seattle</w:t>
      </w:r>
      <w:r>
        <w:rPr>
          <w:spacing w:val="-11"/>
          <w:w w:val="105"/>
        </w:rPr>
        <w:t xml:space="preserve"> </w:t>
      </w:r>
      <w:r>
        <w:rPr>
          <w:w w:val="105"/>
        </w:rPr>
        <w:t>and</w:t>
      </w:r>
      <w:r>
        <w:rPr>
          <w:spacing w:val="-11"/>
          <w:w w:val="105"/>
        </w:rPr>
        <w:t xml:space="preserve"> </w:t>
      </w:r>
      <w:r>
        <w:rPr>
          <w:w w:val="105"/>
        </w:rPr>
        <w:t>election</w:t>
      </w:r>
      <w:r>
        <w:rPr>
          <w:spacing w:val="-11"/>
          <w:w w:val="105"/>
        </w:rPr>
        <w:t xml:space="preserve"> </w:t>
      </w:r>
      <w:r>
        <w:rPr>
          <w:w w:val="105"/>
        </w:rPr>
        <w:t>and</w:t>
      </w:r>
      <w:r>
        <w:rPr>
          <w:spacing w:val="-11"/>
          <w:w w:val="105"/>
        </w:rPr>
        <w:t xml:space="preserve"> </w:t>
      </w:r>
      <w:r>
        <w:rPr>
          <w:w w:val="105"/>
        </w:rPr>
        <w:t>qualification</w:t>
      </w:r>
      <w:r>
        <w:rPr>
          <w:spacing w:val="-11"/>
          <w:w w:val="105"/>
        </w:rPr>
        <w:t xml:space="preserve"> </w:t>
      </w:r>
      <w:r>
        <w:rPr>
          <w:w w:val="105"/>
        </w:rPr>
        <w:t>for</w:t>
      </w:r>
      <w:r>
        <w:rPr>
          <w:spacing w:val="-11"/>
          <w:w w:val="105"/>
        </w:rPr>
        <w:t xml:space="preserve"> </w:t>
      </w:r>
      <w:r>
        <w:rPr>
          <w:w w:val="105"/>
        </w:rPr>
        <w:t>membership</w:t>
      </w:r>
      <w:r>
        <w:rPr>
          <w:spacing w:val="-11"/>
          <w:w w:val="105"/>
        </w:rPr>
        <w:t xml:space="preserve"> </w:t>
      </w:r>
      <w:r>
        <w:rPr>
          <w:w w:val="105"/>
        </w:rPr>
        <w:t>in</w:t>
      </w:r>
      <w:r>
        <w:rPr>
          <w:spacing w:val="-9"/>
          <w:w w:val="105"/>
        </w:rPr>
        <w:t xml:space="preserve"> </w:t>
      </w:r>
      <w:r>
        <w:rPr>
          <w:w w:val="105"/>
        </w:rPr>
        <w:t>the</w:t>
      </w:r>
      <w:r>
        <w:rPr>
          <w:spacing w:val="-11"/>
          <w:w w:val="105"/>
        </w:rPr>
        <w:t xml:space="preserve"> </w:t>
      </w:r>
      <w:r>
        <w:rPr>
          <w:w w:val="105"/>
        </w:rPr>
        <w:t>Rotary</w:t>
      </w:r>
      <w:r>
        <w:rPr>
          <w:spacing w:val="-11"/>
          <w:w w:val="105"/>
        </w:rPr>
        <w:t xml:space="preserve"> </w:t>
      </w:r>
      <w:r>
        <w:rPr>
          <w:w w:val="105"/>
        </w:rPr>
        <w:t>Club</w:t>
      </w:r>
      <w:r>
        <w:rPr>
          <w:spacing w:val="-11"/>
          <w:w w:val="105"/>
        </w:rPr>
        <w:t xml:space="preserve"> </w:t>
      </w:r>
      <w:r>
        <w:rPr>
          <w:w w:val="105"/>
        </w:rPr>
        <w:t>of</w:t>
      </w:r>
      <w:r>
        <w:rPr>
          <w:spacing w:val="-11"/>
          <w:w w:val="105"/>
        </w:rPr>
        <w:t xml:space="preserve"> </w:t>
      </w:r>
      <w:r>
        <w:rPr>
          <w:w w:val="105"/>
        </w:rPr>
        <w:t>Seattle shall, without any further act or deed, make such member of the Rotary Club of Seattle a member of the SEATTLE ROTARY SERVICE FOUNDATION and termination of membership in the Rotary Club of Seattle shall likewise terminate membership in the SEATTLE ROTARY SERVICE FOUNDATION.</w:t>
      </w:r>
      <w:r>
        <w:rPr>
          <w:spacing w:val="40"/>
          <w:w w:val="105"/>
        </w:rPr>
        <w:t xml:space="preserve"> </w:t>
      </w:r>
      <w:r>
        <w:rPr>
          <w:w w:val="105"/>
        </w:rPr>
        <w:t>Members shall not be personally liable for the acts, debts, liabilities or obligations of the Foundation.</w:t>
      </w:r>
    </w:p>
    <w:p w14:paraId="2CB0F2C8" w14:textId="77777777" w:rsidR="00075DAE" w:rsidRDefault="00DE2927">
      <w:pPr>
        <w:pStyle w:val="BodyText"/>
        <w:spacing w:before="273" w:line="244" w:lineRule="auto"/>
        <w:ind w:right="363" w:firstLine="720"/>
        <w:jc w:val="both"/>
      </w:pPr>
      <w:r>
        <w:rPr>
          <w:b/>
          <w:w w:val="105"/>
        </w:rPr>
        <w:t>Section 2.2</w:t>
      </w:r>
      <w:r>
        <w:rPr>
          <w:b/>
          <w:spacing w:val="40"/>
          <w:w w:val="105"/>
        </w:rPr>
        <w:t xml:space="preserve"> </w:t>
      </w:r>
      <w:r>
        <w:rPr>
          <w:b/>
          <w:w w:val="105"/>
        </w:rPr>
        <w:t>Voting Rights.</w:t>
      </w:r>
      <w:r>
        <w:rPr>
          <w:b/>
          <w:spacing w:val="40"/>
          <w:w w:val="105"/>
        </w:rPr>
        <w:t xml:space="preserve"> </w:t>
      </w:r>
      <w:r>
        <w:rPr>
          <w:w w:val="105"/>
        </w:rPr>
        <w:t>Each member shall be entitled to one vote on each</w:t>
      </w:r>
      <w:r>
        <w:rPr>
          <w:spacing w:val="23"/>
          <w:w w:val="105"/>
        </w:rPr>
        <w:t xml:space="preserve"> </w:t>
      </w:r>
      <w:r>
        <w:rPr>
          <w:w w:val="105"/>
        </w:rPr>
        <w:t>matter submitted to a vote</w:t>
      </w:r>
      <w:r>
        <w:rPr>
          <w:spacing w:val="24"/>
          <w:w w:val="105"/>
        </w:rPr>
        <w:t xml:space="preserve"> </w:t>
      </w:r>
      <w:r>
        <w:rPr>
          <w:w w:val="105"/>
        </w:rPr>
        <w:t>of members.</w:t>
      </w:r>
      <w:r>
        <w:rPr>
          <w:spacing w:val="80"/>
          <w:w w:val="105"/>
        </w:rPr>
        <w:t xml:space="preserve"> </w:t>
      </w:r>
      <w:r>
        <w:rPr>
          <w:w w:val="105"/>
        </w:rPr>
        <w:t>Members shall have the right (a)</w:t>
      </w:r>
      <w:r>
        <w:rPr>
          <w:spacing w:val="40"/>
          <w:w w:val="105"/>
        </w:rPr>
        <w:t xml:space="preserve"> </w:t>
      </w:r>
      <w:r>
        <w:rPr>
          <w:w w:val="105"/>
        </w:rPr>
        <w:t>to elect the Trustees of the Foundation, (b) to amend or restate the Articles of Incorporation or Bylaws of the Foundation, (c) to approve the sale of all or substantially all of the assets of the Foundation, (d) to approve the voluntary dissolution of the Foundation and (e) to vote on any other matters on which the approval or vote of members is required by applicable Washington law as set</w:t>
      </w:r>
      <w:r>
        <w:rPr>
          <w:spacing w:val="80"/>
          <w:w w:val="105"/>
        </w:rPr>
        <w:t xml:space="preserve"> </w:t>
      </w:r>
      <w:r>
        <w:rPr>
          <w:w w:val="105"/>
        </w:rPr>
        <w:t>forth in Section 2.14 of these Bylaws.</w:t>
      </w:r>
    </w:p>
    <w:p w14:paraId="540066A8" w14:textId="77777777" w:rsidR="00075DAE" w:rsidRDefault="00DE2927">
      <w:pPr>
        <w:pStyle w:val="BodyText"/>
        <w:spacing w:before="270" w:line="244" w:lineRule="auto"/>
        <w:ind w:right="365" w:firstLine="720"/>
        <w:jc w:val="both"/>
      </w:pPr>
      <w:r>
        <w:rPr>
          <w:b/>
          <w:w w:val="105"/>
        </w:rPr>
        <w:t>Section 2.3</w:t>
      </w:r>
      <w:r>
        <w:rPr>
          <w:b/>
          <w:spacing w:val="40"/>
          <w:w w:val="105"/>
        </w:rPr>
        <w:t xml:space="preserve"> </w:t>
      </w:r>
      <w:r>
        <w:rPr>
          <w:b/>
          <w:w w:val="105"/>
        </w:rPr>
        <w:t>Classes of Members.</w:t>
      </w:r>
      <w:r>
        <w:rPr>
          <w:b/>
          <w:spacing w:val="40"/>
          <w:w w:val="105"/>
        </w:rPr>
        <w:t xml:space="preserve"> </w:t>
      </w:r>
      <w:r>
        <w:rPr>
          <w:w w:val="105"/>
        </w:rPr>
        <w:t>The Foundation shall initially have one class of members.</w:t>
      </w:r>
      <w:r>
        <w:rPr>
          <w:spacing w:val="40"/>
          <w:w w:val="105"/>
        </w:rPr>
        <w:t xml:space="preserve"> </w:t>
      </w:r>
      <w:r>
        <w:rPr>
          <w:w w:val="105"/>
        </w:rPr>
        <w:t>Additional classes of members, the manner of election or appointment of each class of members, and the qualifications and rights of each class</w:t>
      </w:r>
      <w:r>
        <w:rPr>
          <w:spacing w:val="37"/>
          <w:w w:val="105"/>
        </w:rPr>
        <w:t xml:space="preserve"> </w:t>
      </w:r>
      <w:r>
        <w:rPr>
          <w:w w:val="105"/>
        </w:rPr>
        <w:t>of</w:t>
      </w:r>
      <w:r>
        <w:rPr>
          <w:spacing w:val="37"/>
          <w:w w:val="105"/>
        </w:rPr>
        <w:t xml:space="preserve"> </w:t>
      </w:r>
      <w:r>
        <w:rPr>
          <w:w w:val="105"/>
        </w:rPr>
        <w:t>members</w:t>
      </w:r>
      <w:r>
        <w:rPr>
          <w:spacing w:val="40"/>
          <w:w w:val="105"/>
        </w:rPr>
        <w:t xml:space="preserve"> </w:t>
      </w:r>
      <w:r>
        <w:rPr>
          <w:w w:val="105"/>
        </w:rPr>
        <w:t>may be</w:t>
      </w:r>
      <w:r>
        <w:rPr>
          <w:spacing w:val="37"/>
          <w:w w:val="105"/>
        </w:rPr>
        <w:t xml:space="preserve"> </w:t>
      </w:r>
      <w:r>
        <w:rPr>
          <w:w w:val="105"/>
        </w:rPr>
        <w:t>established</w:t>
      </w:r>
      <w:r>
        <w:rPr>
          <w:spacing w:val="37"/>
          <w:w w:val="105"/>
        </w:rPr>
        <w:t xml:space="preserve"> </w:t>
      </w:r>
      <w:r>
        <w:rPr>
          <w:w w:val="105"/>
        </w:rPr>
        <w:t>by amendment</w:t>
      </w:r>
      <w:r>
        <w:rPr>
          <w:spacing w:val="39"/>
          <w:w w:val="105"/>
        </w:rPr>
        <w:t xml:space="preserve"> </w:t>
      </w:r>
      <w:r>
        <w:rPr>
          <w:w w:val="105"/>
        </w:rPr>
        <w:t>to these Bylaws.</w:t>
      </w:r>
    </w:p>
    <w:p w14:paraId="44EAFD9C" w14:textId="77777777" w:rsidR="00075DAE" w:rsidRDefault="00075DAE">
      <w:pPr>
        <w:pStyle w:val="BodyText"/>
      </w:pPr>
    </w:p>
    <w:p w14:paraId="26A62A18" w14:textId="77777777" w:rsidR="00075DAE" w:rsidRDefault="00DE2927">
      <w:pPr>
        <w:pStyle w:val="BodyText"/>
        <w:spacing w:line="244" w:lineRule="auto"/>
        <w:ind w:right="361" w:firstLine="720"/>
        <w:jc w:val="both"/>
      </w:pPr>
      <w:r>
        <w:rPr>
          <w:b/>
          <w:w w:val="105"/>
        </w:rPr>
        <w:t>Section 2.4</w:t>
      </w:r>
      <w:r>
        <w:rPr>
          <w:b/>
          <w:spacing w:val="40"/>
          <w:w w:val="105"/>
        </w:rPr>
        <w:t xml:space="preserve"> </w:t>
      </w:r>
      <w:r>
        <w:rPr>
          <w:b/>
          <w:w w:val="105"/>
        </w:rPr>
        <w:t>Annual</w:t>
      </w:r>
      <w:r>
        <w:rPr>
          <w:b/>
          <w:spacing w:val="-4"/>
          <w:w w:val="105"/>
        </w:rPr>
        <w:t xml:space="preserve"> </w:t>
      </w:r>
      <w:r>
        <w:rPr>
          <w:b/>
          <w:w w:val="105"/>
        </w:rPr>
        <w:t>Meetings.</w:t>
      </w:r>
      <w:r>
        <w:rPr>
          <w:b/>
          <w:spacing w:val="40"/>
          <w:w w:val="105"/>
        </w:rPr>
        <w:t xml:space="preserve"> </w:t>
      </w:r>
      <w:r>
        <w:rPr>
          <w:w w:val="105"/>
        </w:rPr>
        <w:t>The annual meeting</w:t>
      </w:r>
      <w:r>
        <w:rPr>
          <w:spacing w:val="-2"/>
          <w:w w:val="105"/>
        </w:rPr>
        <w:t xml:space="preserve"> </w:t>
      </w:r>
      <w:r>
        <w:rPr>
          <w:w w:val="105"/>
        </w:rPr>
        <w:t>of the</w:t>
      </w:r>
      <w:r>
        <w:rPr>
          <w:spacing w:val="-2"/>
          <w:w w:val="105"/>
        </w:rPr>
        <w:t xml:space="preserve"> </w:t>
      </w:r>
      <w:r>
        <w:rPr>
          <w:w w:val="105"/>
        </w:rPr>
        <w:t>Foundation shall be held on the same date and location as the annual meeting of the Rotary Club</w:t>
      </w:r>
      <w:r>
        <w:rPr>
          <w:spacing w:val="40"/>
          <w:w w:val="105"/>
        </w:rPr>
        <w:t xml:space="preserve"> </w:t>
      </w:r>
      <w:r>
        <w:rPr>
          <w:w w:val="105"/>
        </w:rPr>
        <w:t>of Seattle for the election of the Foundation’s Trustees or as selected by the President or Board of Trustees of the Foundation.</w:t>
      </w:r>
      <w:r>
        <w:rPr>
          <w:spacing w:val="40"/>
          <w:w w:val="105"/>
        </w:rPr>
        <w:t xml:space="preserve"> </w:t>
      </w:r>
      <w:r>
        <w:rPr>
          <w:w w:val="105"/>
        </w:rPr>
        <w:t>The failure to hold an annual meeting</w:t>
      </w:r>
      <w:r>
        <w:rPr>
          <w:spacing w:val="-2"/>
          <w:w w:val="105"/>
        </w:rPr>
        <w:t xml:space="preserve"> </w:t>
      </w:r>
      <w:r>
        <w:rPr>
          <w:w w:val="105"/>
        </w:rPr>
        <w:t>does not affect</w:t>
      </w:r>
      <w:r>
        <w:rPr>
          <w:spacing w:val="-2"/>
          <w:w w:val="105"/>
        </w:rPr>
        <w:t xml:space="preserve"> </w:t>
      </w:r>
      <w:r>
        <w:rPr>
          <w:w w:val="105"/>
        </w:rPr>
        <w:t>the</w:t>
      </w:r>
      <w:r>
        <w:rPr>
          <w:spacing w:val="-2"/>
          <w:w w:val="105"/>
        </w:rPr>
        <w:t xml:space="preserve"> </w:t>
      </w:r>
      <w:r>
        <w:rPr>
          <w:w w:val="105"/>
        </w:rPr>
        <w:t>validity of</w:t>
      </w:r>
      <w:r>
        <w:rPr>
          <w:spacing w:val="-2"/>
          <w:w w:val="105"/>
        </w:rPr>
        <w:t xml:space="preserve"> </w:t>
      </w:r>
      <w:r>
        <w:rPr>
          <w:w w:val="105"/>
        </w:rPr>
        <w:t>any corporate action.</w:t>
      </w:r>
      <w:r>
        <w:rPr>
          <w:spacing w:val="40"/>
          <w:w w:val="105"/>
        </w:rPr>
        <w:t xml:space="preserve"> </w:t>
      </w:r>
      <w:r>
        <w:rPr>
          <w:w w:val="105"/>
        </w:rPr>
        <w:t xml:space="preserve">Election of Trustees to succeed those whose terms </w:t>
      </w:r>
      <w:proofErr w:type="gramStart"/>
      <w:r>
        <w:rPr>
          <w:w w:val="105"/>
        </w:rPr>
        <w:t>expire</w:t>
      </w:r>
      <w:proofErr w:type="gramEnd"/>
      <w:r>
        <w:rPr>
          <w:w w:val="105"/>
        </w:rPr>
        <w:t>, presentation of reports, and the</w:t>
      </w:r>
      <w:r>
        <w:rPr>
          <w:spacing w:val="80"/>
          <w:w w:val="105"/>
        </w:rPr>
        <w:t xml:space="preserve"> </w:t>
      </w:r>
      <w:r>
        <w:rPr>
          <w:w w:val="105"/>
        </w:rPr>
        <w:t>transaction of any other business as may</w:t>
      </w:r>
      <w:r>
        <w:rPr>
          <w:spacing w:val="-1"/>
          <w:w w:val="105"/>
        </w:rPr>
        <w:t xml:space="preserve"> </w:t>
      </w:r>
      <w:r>
        <w:rPr>
          <w:w w:val="105"/>
        </w:rPr>
        <w:t>come before the</w:t>
      </w:r>
      <w:r>
        <w:rPr>
          <w:spacing w:val="-1"/>
          <w:w w:val="105"/>
        </w:rPr>
        <w:t xml:space="preserve"> </w:t>
      </w:r>
      <w:r>
        <w:rPr>
          <w:w w:val="105"/>
        </w:rPr>
        <w:t>members at any special meeting as well.</w:t>
      </w:r>
    </w:p>
    <w:p w14:paraId="4B94D5A5" w14:textId="77777777" w:rsidR="00075DAE" w:rsidRDefault="00075DAE">
      <w:pPr>
        <w:pStyle w:val="BodyText"/>
        <w:spacing w:line="244" w:lineRule="auto"/>
        <w:jc w:val="both"/>
        <w:sectPr w:rsidR="00075DAE">
          <w:pgSz w:w="12240" w:h="15840"/>
          <w:pgMar w:top="1360" w:right="1080" w:bottom="1520" w:left="1440" w:header="0" w:footer="1339" w:gutter="0"/>
          <w:cols w:space="720"/>
        </w:sectPr>
      </w:pPr>
    </w:p>
    <w:p w14:paraId="6DDB6602" w14:textId="77777777" w:rsidR="00075DAE" w:rsidRDefault="00DE2927">
      <w:pPr>
        <w:pStyle w:val="BodyText"/>
        <w:spacing w:before="87" w:line="242" w:lineRule="auto"/>
        <w:ind w:right="362" w:firstLine="720"/>
        <w:jc w:val="both"/>
      </w:pPr>
      <w:r>
        <w:rPr>
          <w:b/>
          <w:w w:val="110"/>
        </w:rPr>
        <w:lastRenderedPageBreak/>
        <w:t>Section 2.5</w:t>
      </w:r>
      <w:r>
        <w:rPr>
          <w:b/>
          <w:spacing w:val="40"/>
          <w:w w:val="110"/>
        </w:rPr>
        <w:t xml:space="preserve"> </w:t>
      </w:r>
      <w:r>
        <w:rPr>
          <w:b/>
          <w:w w:val="110"/>
        </w:rPr>
        <w:t>Regular Meetings.</w:t>
      </w:r>
      <w:r>
        <w:rPr>
          <w:b/>
          <w:spacing w:val="40"/>
          <w:w w:val="110"/>
        </w:rPr>
        <w:t xml:space="preserve"> </w:t>
      </w:r>
      <w:r>
        <w:rPr>
          <w:w w:val="110"/>
        </w:rPr>
        <w:t>The Foundation may hold regular meetings.</w:t>
      </w:r>
      <w:r>
        <w:rPr>
          <w:spacing w:val="40"/>
          <w:w w:val="110"/>
        </w:rPr>
        <w:t xml:space="preserve"> </w:t>
      </w:r>
      <w:r>
        <w:rPr>
          <w:w w:val="110"/>
        </w:rPr>
        <w:t>Notice</w:t>
      </w:r>
      <w:r>
        <w:rPr>
          <w:spacing w:val="-6"/>
          <w:w w:val="110"/>
        </w:rPr>
        <w:t xml:space="preserve"> </w:t>
      </w:r>
      <w:r>
        <w:rPr>
          <w:w w:val="110"/>
        </w:rPr>
        <w:t>of</w:t>
      </w:r>
      <w:r>
        <w:rPr>
          <w:spacing w:val="-6"/>
          <w:w w:val="110"/>
        </w:rPr>
        <w:t xml:space="preserve"> </w:t>
      </w:r>
      <w:r>
        <w:rPr>
          <w:w w:val="110"/>
        </w:rPr>
        <w:t>regular</w:t>
      </w:r>
      <w:r>
        <w:rPr>
          <w:spacing w:val="-3"/>
          <w:w w:val="110"/>
        </w:rPr>
        <w:t xml:space="preserve"> </w:t>
      </w:r>
      <w:r>
        <w:rPr>
          <w:w w:val="110"/>
        </w:rPr>
        <w:t>meetings</w:t>
      </w:r>
      <w:r>
        <w:rPr>
          <w:spacing w:val="-6"/>
          <w:w w:val="110"/>
        </w:rPr>
        <w:t xml:space="preserve"> </w:t>
      </w:r>
      <w:r>
        <w:rPr>
          <w:w w:val="110"/>
        </w:rPr>
        <w:t>may</w:t>
      </w:r>
      <w:r>
        <w:rPr>
          <w:spacing w:val="-8"/>
          <w:w w:val="110"/>
        </w:rPr>
        <w:t xml:space="preserve"> </w:t>
      </w:r>
      <w:r>
        <w:rPr>
          <w:w w:val="110"/>
        </w:rPr>
        <w:t>be</w:t>
      </w:r>
      <w:r>
        <w:rPr>
          <w:spacing w:val="-3"/>
          <w:w w:val="110"/>
        </w:rPr>
        <w:t xml:space="preserve"> </w:t>
      </w:r>
      <w:r>
        <w:rPr>
          <w:w w:val="110"/>
        </w:rPr>
        <w:t>made</w:t>
      </w:r>
      <w:r>
        <w:rPr>
          <w:spacing w:val="-6"/>
          <w:w w:val="110"/>
        </w:rPr>
        <w:t xml:space="preserve"> </w:t>
      </w:r>
      <w:r>
        <w:rPr>
          <w:w w:val="110"/>
        </w:rPr>
        <w:t>by</w:t>
      </w:r>
      <w:r>
        <w:rPr>
          <w:spacing w:val="-6"/>
          <w:w w:val="110"/>
        </w:rPr>
        <w:t xml:space="preserve"> </w:t>
      </w:r>
      <w:r>
        <w:rPr>
          <w:w w:val="110"/>
        </w:rPr>
        <w:t>providing</w:t>
      </w:r>
      <w:r>
        <w:rPr>
          <w:spacing w:val="-8"/>
          <w:w w:val="110"/>
        </w:rPr>
        <w:t xml:space="preserve"> </w:t>
      </w:r>
      <w:r>
        <w:rPr>
          <w:w w:val="110"/>
        </w:rPr>
        <w:t>each</w:t>
      </w:r>
      <w:r>
        <w:rPr>
          <w:spacing w:val="-2"/>
          <w:w w:val="110"/>
        </w:rPr>
        <w:t xml:space="preserve"> </w:t>
      </w:r>
      <w:r>
        <w:rPr>
          <w:w w:val="110"/>
        </w:rPr>
        <w:t>member with</w:t>
      </w:r>
      <w:r>
        <w:rPr>
          <w:spacing w:val="-10"/>
          <w:w w:val="110"/>
        </w:rPr>
        <w:t xml:space="preserve"> </w:t>
      </w:r>
      <w:r>
        <w:rPr>
          <w:w w:val="110"/>
        </w:rPr>
        <w:t>the</w:t>
      </w:r>
      <w:r>
        <w:rPr>
          <w:spacing w:val="-9"/>
          <w:w w:val="110"/>
        </w:rPr>
        <w:t xml:space="preserve"> </w:t>
      </w:r>
      <w:r>
        <w:rPr>
          <w:w w:val="110"/>
        </w:rPr>
        <w:t>adopted</w:t>
      </w:r>
      <w:r>
        <w:rPr>
          <w:spacing w:val="-8"/>
          <w:w w:val="110"/>
        </w:rPr>
        <w:t xml:space="preserve"> </w:t>
      </w:r>
      <w:r>
        <w:rPr>
          <w:w w:val="110"/>
        </w:rPr>
        <w:t>schedule</w:t>
      </w:r>
      <w:r>
        <w:rPr>
          <w:spacing w:val="-5"/>
          <w:w w:val="110"/>
        </w:rPr>
        <w:t xml:space="preserve"> </w:t>
      </w:r>
      <w:r>
        <w:rPr>
          <w:w w:val="110"/>
        </w:rPr>
        <w:t>of</w:t>
      </w:r>
      <w:r>
        <w:rPr>
          <w:spacing w:val="-9"/>
          <w:w w:val="110"/>
        </w:rPr>
        <w:t xml:space="preserve"> </w:t>
      </w:r>
      <w:r>
        <w:rPr>
          <w:w w:val="110"/>
        </w:rPr>
        <w:t>regular</w:t>
      </w:r>
      <w:r>
        <w:rPr>
          <w:spacing w:val="-8"/>
          <w:w w:val="110"/>
        </w:rPr>
        <w:t xml:space="preserve"> </w:t>
      </w:r>
      <w:r>
        <w:rPr>
          <w:w w:val="110"/>
        </w:rPr>
        <w:t>meetings</w:t>
      </w:r>
      <w:r>
        <w:rPr>
          <w:spacing w:val="-11"/>
          <w:w w:val="110"/>
        </w:rPr>
        <w:t xml:space="preserve"> </w:t>
      </w:r>
      <w:r>
        <w:rPr>
          <w:w w:val="110"/>
        </w:rPr>
        <w:t>for</w:t>
      </w:r>
      <w:r>
        <w:rPr>
          <w:spacing w:val="-10"/>
          <w:w w:val="110"/>
        </w:rPr>
        <w:t xml:space="preserve"> </w:t>
      </w:r>
      <w:r>
        <w:rPr>
          <w:w w:val="110"/>
        </w:rPr>
        <w:t>the</w:t>
      </w:r>
      <w:r>
        <w:rPr>
          <w:spacing w:val="-9"/>
          <w:w w:val="110"/>
        </w:rPr>
        <w:t xml:space="preserve"> </w:t>
      </w:r>
      <w:r>
        <w:rPr>
          <w:w w:val="110"/>
        </w:rPr>
        <w:t>ensuing</w:t>
      </w:r>
      <w:r>
        <w:rPr>
          <w:spacing w:val="-8"/>
          <w:w w:val="110"/>
        </w:rPr>
        <w:t xml:space="preserve"> </w:t>
      </w:r>
      <w:r>
        <w:rPr>
          <w:w w:val="110"/>
        </w:rPr>
        <w:t>year</w:t>
      </w:r>
      <w:r>
        <w:rPr>
          <w:spacing w:val="-8"/>
          <w:w w:val="110"/>
        </w:rPr>
        <w:t xml:space="preserve"> </w:t>
      </w:r>
      <w:r>
        <w:rPr>
          <w:w w:val="110"/>
        </w:rPr>
        <w:t>in</w:t>
      </w:r>
      <w:r>
        <w:rPr>
          <w:spacing w:val="-10"/>
          <w:w w:val="110"/>
        </w:rPr>
        <w:t xml:space="preserve"> </w:t>
      </w:r>
      <w:r>
        <w:rPr>
          <w:w w:val="110"/>
        </w:rPr>
        <w:t>the</w:t>
      </w:r>
      <w:r>
        <w:rPr>
          <w:spacing w:val="-9"/>
          <w:w w:val="110"/>
        </w:rPr>
        <w:t xml:space="preserve"> </w:t>
      </w:r>
      <w:r>
        <w:rPr>
          <w:w w:val="110"/>
        </w:rPr>
        <w:t>form of a record after the annual meeting and at least ten days before the next succeeding</w:t>
      </w:r>
      <w:r>
        <w:rPr>
          <w:spacing w:val="-4"/>
          <w:w w:val="110"/>
        </w:rPr>
        <w:t xml:space="preserve"> </w:t>
      </w:r>
      <w:r>
        <w:rPr>
          <w:w w:val="110"/>
        </w:rPr>
        <w:t>regular</w:t>
      </w:r>
      <w:r>
        <w:rPr>
          <w:spacing w:val="-4"/>
          <w:w w:val="110"/>
        </w:rPr>
        <w:t xml:space="preserve"> </w:t>
      </w:r>
      <w:r>
        <w:rPr>
          <w:w w:val="110"/>
        </w:rPr>
        <w:t>meeting,</w:t>
      </w:r>
      <w:r>
        <w:rPr>
          <w:spacing w:val="-6"/>
          <w:w w:val="110"/>
        </w:rPr>
        <w:t xml:space="preserve"> </w:t>
      </w:r>
      <w:r>
        <w:rPr>
          <w:w w:val="110"/>
        </w:rPr>
        <w:t>or</w:t>
      </w:r>
      <w:r>
        <w:rPr>
          <w:spacing w:val="-4"/>
          <w:w w:val="110"/>
        </w:rPr>
        <w:t xml:space="preserve"> </w:t>
      </w:r>
      <w:r>
        <w:rPr>
          <w:w w:val="110"/>
        </w:rPr>
        <w:t>at</w:t>
      </w:r>
      <w:r>
        <w:rPr>
          <w:spacing w:val="-3"/>
          <w:w w:val="110"/>
        </w:rPr>
        <w:t xml:space="preserve"> </w:t>
      </w:r>
      <w:r>
        <w:rPr>
          <w:w w:val="110"/>
        </w:rPr>
        <w:t>the</w:t>
      </w:r>
      <w:r>
        <w:rPr>
          <w:spacing w:val="-1"/>
          <w:w w:val="110"/>
        </w:rPr>
        <w:t xml:space="preserve"> </w:t>
      </w:r>
      <w:r>
        <w:rPr>
          <w:w w:val="110"/>
        </w:rPr>
        <w:t>request of</w:t>
      </w:r>
      <w:r>
        <w:rPr>
          <w:spacing w:val="-4"/>
          <w:w w:val="110"/>
        </w:rPr>
        <w:t xml:space="preserve"> </w:t>
      </w:r>
      <w:r>
        <w:rPr>
          <w:w w:val="110"/>
        </w:rPr>
        <w:t>a</w:t>
      </w:r>
      <w:r>
        <w:rPr>
          <w:spacing w:val="-7"/>
          <w:w w:val="110"/>
        </w:rPr>
        <w:t xml:space="preserve"> </w:t>
      </w:r>
      <w:r>
        <w:rPr>
          <w:w w:val="110"/>
        </w:rPr>
        <w:t>member.</w:t>
      </w:r>
    </w:p>
    <w:p w14:paraId="3DEEC669" w14:textId="77777777" w:rsidR="00075DAE" w:rsidRDefault="00075DAE">
      <w:pPr>
        <w:pStyle w:val="BodyText"/>
        <w:spacing w:before="11"/>
      </w:pPr>
    </w:p>
    <w:p w14:paraId="7F952D42" w14:textId="77777777" w:rsidR="00075DAE" w:rsidRDefault="00DE2927">
      <w:pPr>
        <w:pStyle w:val="BodyText"/>
        <w:spacing w:line="242" w:lineRule="auto"/>
        <w:ind w:right="362" w:firstLine="720"/>
        <w:jc w:val="both"/>
      </w:pPr>
      <w:r>
        <w:rPr>
          <w:b/>
          <w:w w:val="105"/>
        </w:rPr>
        <w:t>Section 2.6</w:t>
      </w:r>
      <w:r>
        <w:rPr>
          <w:b/>
          <w:spacing w:val="80"/>
          <w:w w:val="105"/>
        </w:rPr>
        <w:t xml:space="preserve"> </w:t>
      </w:r>
      <w:r>
        <w:rPr>
          <w:b/>
          <w:w w:val="105"/>
        </w:rPr>
        <w:t>Special Meetings.</w:t>
      </w:r>
      <w:r>
        <w:rPr>
          <w:b/>
          <w:spacing w:val="80"/>
          <w:w w:val="105"/>
        </w:rPr>
        <w:t xml:space="preserve"> </w:t>
      </w:r>
      <w:r>
        <w:rPr>
          <w:w w:val="105"/>
        </w:rPr>
        <w:t>The President, Secretary, Board of Trustees,</w:t>
      </w:r>
      <w:r>
        <w:rPr>
          <w:spacing w:val="-2"/>
          <w:w w:val="105"/>
        </w:rPr>
        <w:t xml:space="preserve"> </w:t>
      </w:r>
      <w:r>
        <w:rPr>
          <w:w w:val="105"/>
        </w:rPr>
        <w:t>or</w:t>
      </w:r>
      <w:r>
        <w:rPr>
          <w:spacing w:val="-2"/>
          <w:w w:val="105"/>
        </w:rPr>
        <w:t xml:space="preserve"> </w:t>
      </w:r>
      <w:r>
        <w:rPr>
          <w:w w:val="105"/>
        </w:rPr>
        <w:t>members</w:t>
      </w:r>
      <w:r>
        <w:rPr>
          <w:spacing w:val="-2"/>
          <w:w w:val="105"/>
        </w:rPr>
        <w:t xml:space="preserve"> </w:t>
      </w:r>
      <w:r>
        <w:rPr>
          <w:w w:val="105"/>
        </w:rPr>
        <w:t>holding</w:t>
      </w:r>
      <w:r>
        <w:rPr>
          <w:spacing w:val="-5"/>
          <w:w w:val="105"/>
        </w:rPr>
        <w:t xml:space="preserve"> </w:t>
      </w:r>
      <w:r>
        <w:rPr>
          <w:w w:val="105"/>
        </w:rPr>
        <w:t>not less</w:t>
      </w:r>
      <w:r>
        <w:rPr>
          <w:spacing w:val="-2"/>
          <w:w w:val="105"/>
        </w:rPr>
        <w:t xml:space="preserve"> </w:t>
      </w:r>
      <w:r>
        <w:rPr>
          <w:w w:val="105"/>
        </w:rPr>
        <w:t>than</w:t>
      </w:r>
      <w:r>
        <w:rPr>
          <w:spacing w:val="-2"/>
          <w:w w:val="105"/>
        </w:rPr>
        <w:t xml:space="preserve"> </w:t>
      </w:r>
      <w:r>
        <w:rPr>
          <w:w w:val="105"/>
        </w:rPr>
        <w:t>twenty-five percent</w:t>
      </w:r>
      <w:r>
        <w:rPr>
          <w:spacing w:val="-2"/>
          <w:w w:val="105"/>
        </w:rPr>
        <w:t xml:space="preserve"> </w:t>
      </w:r>
      <w:r>
        <w:rPr>
          <w:w w:val="105"/>
        </w:rPr>
        <w:t>(25%) of</w:t>
      </w:r>
      <w:r>
        <w:rPr>
          <w:spacing w:val="-2"/>
          <w:w w:val="105"/>
        </w:rPr>
        <w:t xml:space="preserve"> </w:t>
      </w:r>
      <w:r>
        <w:rPr>
          <w:w w:val="105"/>
        </w:rPr>
        <w:t>the</w:t>
      </w:r>
      <w:r>
        <w:rPr>
          <w:spacing w:val="-2"/>
          <w:w w:val="105"/>
        </w:rPr>
        <w:t xml:space="preserve"> </w:t>
      </w:r>
      <w:r>
        <w:rPr>
          <w:w w:val="105"/>
        </w:rPr>
        <w:t>votes entitled to vote at such meeting may call special meetings of the members for</w:t>
      </w:r>
      <w:r>
        <w:rPr>
          <w:spacing w:val="40"/>
          <w:w w:val="105"/>
        </w:rPr>
        <w:t xml:space="preserve"> </w:t>
      </w:r>
      <w:r>
        <w:rPr>
          <w:w w:val="105"/>
        </w:rPr>
        <w:t>any purpose(s), unless otherwise prescribed by statute.</w:t>
      </w:r>
      <w:r>
        <w:rPr>
          <w:spacing w:val="40"/>
          <w:w w:val="105"/>
        </w:rPr>
        <w:t xml:space="preserve"> </w:t>
      </w:r>
      <w:r>
        <w:rPr>
          <w:w w:val="105"/>
        </w:rPr>
        <w:t>Only business within the purpose or purposes described in the meeting notice may be conducted at a special meeting of the members.</w:t>
      </w:r>
    </w:p>
    <w:p w14:paraId="3656B9AB" w14:textId="77777777" w:rsidR="00075DAE" w:rsidRDefault="00075DAE">
      <w:pPr>
        <w:pStyle w:val="BodyText"/>
        <w:spacing w:before="12"/>
      </w:pPr>
    </w:p>
    <w:p w14:paraId="795E287F" w14:textId="77777777" w:rsidR="00075DAE" w:rsidRDefault="00DE2927">
      <w:pPr>
        <w:pStyle w:val="BodyText"/>
        <w:spacing w:before="1" w:line="244" w:lineRule="auto"/>
        <w:ind w:right="360" w:firstLine="720"/>
        <w:jc w:val="both"/>
      </w:pPr>
      <w:r>
        <w:rPr>
          <w:b/>
          <w:w w:val="105"/>
        </w:rPr>
        <w:t>Section 2.7</w:t>
      </w:r>
      <w:r>
        <w:rPr>
          <w:b/>
          <w:spacing w:val="40"/>
          <w:w w:val="105"/>
        </w:rPr>
        <w:t xml:space="preserve"> </w:t>
      </w:r>
      <w:r>
        <w:rPr>
          <w:b/>
          <w:w w:val="105"/>
        </w:rPr>
        <w:t>Place of Meetings.</w:t>
      </w:r>
      <w:r>
        <w:rPr>
          <w:b/>
          <w:spacing w:val="40"/>
          <w:w w:val="105"/>
        </w:rPr>
        <w:t xml:space="preserve"> </w:t>
      </w:r>
      <w:r>
        <w:rPr>
          <w:w w:val="105"/>
        </w:rPr>
        <w:t>All meetings of members shall be held at the</w:t>
      </w:r>
      <w:r>
        <w:rPr>
          <w:spacing w:val="15"/>
          <w:w w:val="105"/>
        </w:rPr>
        <w:t xml:space="preserve"> </w:t>
      </w:r>
      <w:r>
        <w:rPr>
          <w:w w:val="105"/>
        </w:rPr>
        <w:t>place designated by</w:t>
      </w:r>
      <w:r>
        <w:rPr>
          <w:spacing w:val="15"/>
          <w:w w:val="105"/>
        </w:rPr>
        <w:t xml:space="preserve"> </w:t>
      </w:r>
      <w:r>
        <w:rPr>
          <w:w w:val="105"/>
        </w:rPr>
        <w:t>the</w:t>
      </w:r>
      <w:r>
        <w:rPr>
          <w:spacing w:val="18"/>
          <w:w w:val="105"/>
        </w:rPr>
        <w:t xml:space="preserve"> </w:t>
      </w:r>
      <w:r>
        <w:rPr>
          <w:w w:val="105"/>
        </w:rPr>
        <w:t>person</w:t>
      </w:r>
      <w:r>
        <w:rPr>
          <w:spacing w:val="15"/>
          <w:w w:val="105"/>
        </w:rPr>
        <w:t xml:space="preserve"> </w:t>
      </w:r>
      <w:r>
        <w:rPr>
          <w:w w:val="105"/>
        </w:rPr>
        <w:t>entitled</w:t>
      </w:r>
      <w:r>
        <w:rPr>
          <w:spacing w:val="15"/>
          <w:w w:val="105"/>
        </w:rPr>
        <w:t xml:space="preserve"> </w:t>
      </w:r>
      <w:r>
        <w:rPr>
          <w:w w:val="105"/>
        </w:rPr>
        <w:t>to call a</w:t>
      </w:r>
      <w:r>
        <w:rPr>
          <w:spacing w:val="15"/>
          <w:w w:val="105"/>
        </w:rPr>
        <w:t xml:space="preserve"> </w:t>
      </w:r>
      <w:r>
        <w:rPr>
          <w:w w:val="105"/>
        </w:rPr>
        <w:t>meeting of</w:t>
      </w:r>
      <w:r>
        <w:rPr>
          <w:spacing w:val="18"/>
          <w:w w:val="105"/>
        </w:rPr>
        <w:t xml:space="preserve"> </w:t>
      </w:r>
      <w:r>
        <w:rPr>
          <w:w w:val="105"/>
        </w:rPr>
        <w:t>members,</w:t>
      </w:r>
      <w:r>
        <w:rPr>
          <w:spacing w:val="15"/>
          <w:w w:val="105"/>
        </w:rPr>
        <w:t xml:space="preserve"> </w:t>
      </w:r>
      <w:r>
        <w:rPr>
          <w:w w:val="105"/>
        </w:rPr>
        <w:t>or</w:t>
      </w:r>
      <w:r>
        <w:rPr>
          <w:spacing w:val="15"/>
          <w:w w:val="105"/>
        </w:rPr>
        <w:t xml:space="preserve"> </w:t>
      </w:r>
      <w:r>
        <w:rPr>
          <w:w w:val="105"/>
        </w:rPr>
        <w:t>by a waiver of notice signed by all members entitled to vote at the meeting.</w:t>
      </w:r>
    </w:p>
    <w:p w14:paraId="45FB0818" w14:textId="77777777" w:rsidR="00075DAE" w:rsidRDefault="00075DAE">
      <w:pPr>
        <w:pStyle w:val="BodyText"/>
        <w:spacing w:before="1"/>
      </w:pPr>
    </w:p>
    <w:p w14:paraId="11449A8C" w14:textId="77777777" w:rsidR="00075DAE" w:rsidRDefault="00DE2927">
      <w:pPr>
        <w:pStyle w:val="Heading3"/>
      </w:pPr>
      <w:r>
        <w:rPr>
          <w:w w:val="110"/>
        </w:rPr>
        <w:t>Section</w:t>
      </w:r>
      <w:r>
        <w:rPr>
          <w:spacing w:val="-18"/>
          <w:w w:val="110"/>
        </w:rPr>
        <w:t xml:space="preserve"> </w:t>
      </w:r>
      <w:r>
        <w:rPr>
          <w:w w:val="110"/>
        </w:rPr>
        <w:t>2.8</w:t>
      </w:r>
      <w:r>
        <w:rPr>
          <w:spacing w:val="42"/>
          <w:w w:val="110"/>
        </w:rPr>
        <w:t xml:space="preserve"> </w:t>
      </w:r>
      <w:r>
        <w:rPr>
          <w:w w:val="110"/>
        </w:rPr>
        <w:t>Notice</w:t>
      </w:r>
      <w:r>
        <w:rPr>
          <w:spacing w:val="-20"/>
          <w:w w:val="110"/>
        </w:rPr>
        <w:t xml:space="preserve"> </w:t>
      </w:r>
      <w:r>
        <w:rPr>
          <w:w w:val="110"/>
        </w:rPr>
        <w:t>of</w:t>
      </w:r>
      <w:r>
        <w:rPr>
          <w:spacing w:val="-19"/>
          <w:w w:val="110"/>
        </w:rPr>
        <w:t xml:space="preserve"> </w:t>
      </w:r>
      <w:r>
        <w:rPr>
          <w:w w:val="110"/>
        </w:rPr>
        <w:t>Special</w:t>
      </w:r>
      <w:r>
        <w:rPr>
          <w:spacing w:val="-20"/>
          <w:w w:val="110"/>
        </w:rPr>
        <w:t xml:space="preserve"> </w:t>
      </w:r>
      <w:r>
        <w:rPr>
          <w:w w:val="110"/>
        </w:rPr>
        <w:t>Member</w:t>
      </w:r>
      <w:r>
        <w:rPr>
          <w:spacing w:val="-17"/>
          <w:w w:val="110"/>
        </w:rPr>
        <w:t xml:space="preserve"> </w:t>
      </w:r>
      <w:r>
        <w:rPr>
          <w:spacing w:val="-2"/>
          <w:w w:val="110"/>
        </w:rPr>
        <w:t>Meetings.</w:t>
      </w:r>
    </w:p>
    <w:p w14:paraId="049F31CB" w14:textId="77777777" w:rsidR="00075DAE" w:rsidRDefault="00075DAE">
      <w:pPr>
        <w:pStyle w:val="BodyText"/>
        <w:spacing w:before="6"/>
        <w:rPr>
          <w:b/>
        </w:rPr>
      </w:pPr>
    </w:p>
    <w:p w14:paraId="1C296290" w14:textId="77777777" w:rsidR="00075DAE" w:rsidRDefault="00DE2927">
      <w:pPr>
        <w:pStyle w:val="ListParagraph"/>
        <w:numPr>
          <w:ilvl w:val="0"/>
          <w:numId w:val="8"/>
        </w:numPr>
        <w:tabs>
          <w:tab w:val="left" w:pos="1113"/>
        </w:tabs>
        <w:spacing w:before="1" w:line="244" w:lineRule="auto"/>
        <w:ind w:right="362" w:firstLine="720"/>
        <w:jc w:val="both"/>
        <w:rPr>
          <w:sz w:val="24"/>
        </w:rPr>
      </w:pPr>
      <w:r>
        <w:rPr>
          <w:b/>
          <w:w w:val="105"/>
          <w:sz w:val="24"/>
        </w:rPr>
        <w:t>Time and</w:t>
      </w:r>
      <w:r>
        <w:rPr>
          <w:b/>
          <w:spacing w:val="-2"/>
          <w:w w:val="105"/>
          <w:sz w:val="24"/>
        </w:rPr>
        <w:t xml:space="preserve"> </w:t>
      </w:r>
      <w:r>
        <w:rPr>
          <w:b/>
          <w:w w:val="105"/>
          <w:sz w:val="24"/>
        </w:rPr>
        <w:t>Place.</w:t>
      </w:r>
      <w:r>
        <w:rPr>
          <w:b/>
          <w:spacing w:val="40"/>
          <w:w w:val="105"/>
          <w:sz w:val="24"/>
        </w:rPr>
        <w:t xml:space="preserve"> </w:t>
      </w:r>
      <w:r>
        <w:rPr>
          <w:w w:val="105"/>
          <w:sz w:val="24"/>
        </w:rPr>
        <w:t>Written</w:t>
      </w:r>
      <w:r>
        <w:rPr>
          <w:spacing w:val="-1"/>
          <w:w w:val="105"/>
          <w:sz w:val="24"/>
        </w:rPr>
        <w:t xml:space="preserve"> </w:t>
      </w:r>
      <w:r>
        <w:rPr>
          <w:w w:val="105"/>
          <w:sz w:val="24"/>
        </w:rPr>
        <w:t xml:space="preserve">notice stating the place, date and time of the meeting and the purpose or purposes for which the meeting is called shall be delivered not less than ten (10) and no more than sixty (60) days before the </w:t>
      </w:r>
      <w:r>
        <w:rPr>
          <w:spacing w:val="-2"/>
          <w:w w:val="105"/>
          <w:sz w:val="24"/>
        </w:rPr>
        <w:t>meeting.</w:t>
      </w:r>
    </w:p>
    <w:p w14:paraId="53128261" w14:textId="77777777" w:rsidR="00075DAE" w:rsidRDefault="00075DAE">
      <w:pPr>
        <w:pStyle w:val="BodyText"/>
      </w:pPr>
    </w:p>
    <w:p w14:paraId="77D136D3" w14:textId="77777777" w:rsidR="00075DAE" w:rsidRDefault="00DE2927">
      <w:pPr>
        <w:pStyle w:val="ListParagraph"/>
        <w:numPr>
          <w:ilvl w:val="0"/>
          <w:numId w:val="8"/>
        </w:numPr>
        <w:tabs>
          <w:tab w:val="left" w:pos="1068"/>
        </w:tabs>
        <w:spacing w:line="244" w:lineRule="auto"/>
        <w:ind w:firstLine="720"/>
        <w:jc w:val="both"/>
        <w:rPr>
          <w:sz w:val="24"/>
        </w:rPr>
      </w:pPr>
      <w:r>
        <w:rPr>
          <w:b/>
          <w:w w:val="110"/>
          <w:sz w:val="24"/>
        </w:rPr>
        <w:t>Notice</w:t>
      </w:r>
      <w:r>
        <w:rPr>
          <w:b/>
          <w:spacing w:val="-20"/>
          <w:w w:val="110"/>
          <w:sz w:val="24"/>
        </w:rPr>
        <w:t xml:space="preserve"> </w:t>
      </w:r>
      <w:r>
        <w:rPr>
          <w:b/>
          <w:w w:val="110"/>
          <w:sz w:val="24"/>
        </w:rPr>
        <w:t>in</w:t>
      </w:r>
      <w:r>
        <w:rPr>
          <w:b/>
          <w:spacing w:val="-20"/>
          <w:w w:val="110"/>
          <w:sz w:val="24"/>
        </w:rPr>
        <w:t xml:space="preserve"> </w:t>
      </w:r>
      <w:r>
        <w:rPr>
          <w:b/>
          <w:w w:val="110"/>
          <w:sz w:val="24"/>
        </w:rPr>
        <w:t>a</w:t>
      </w:r>
      <w:r>
        <w:rPr>
          <w:b/>
          <w:spacing w:val="-20"/>
          <w:w w:val="110"/>
          <w:sz w:val="24"/>
        </w:rPr>
        <w:t xml:space="preserve"> </w:t>
      </w:r>
      <w:r>
        <w:rPr>
          <w:b/>
          <w:w w:val="110"/>
          <w:sz w:val="24"/>
        </w:rPr>
        <w:t>Tangible</w:t>
      </w:r>
      <w:r>
        <w:rPr>
          <w:b/>
          <w:spacing w:val="-20"/>
          <w:w w:val="110"/>
          <w:sz w:val="24"/>
        </w:rPr>
        <w:t xml:space="preserve"> </w:t>
      </w:r>
      <w:r>
        <w:rPr>
          <w:b/>
          <w:w w:val="110"/>
          <w:sz w:val="24"/>
        </w:rPr>
        <w:t>Medium;</w:t>
      </w:r>
      <w:r>
        <w:rPr>
          <w:b/>
          <w:spacing w:val="-20"/>
          <w:w w:val="110"/>
          <w:sz w:val="24"/>
        </w:rPr>
        <w:t xml:space="preserve"> </w:t>
      </w:r>
      <w:r>
        <w:rPr>
          <w:b/>
          <w:w w:val="110"/>
          <w:sz w:val="24"/>
        </w:rPr>
        <w:t>Effectiveness</w:t>
      </w:r>
      <w:r>
        <w:rPr>
          <w:b/>
          <w:spacing w:val="-20"/>
          <w:w w:val="110"/>
          <w:sz w:val="24"/>
        </w:rPr>
        <w:t xml:space="preserve"> </w:t>
      </w:r>
      <w:r>
        <w:rPr>
          <w:b/>
          <w:w w:val="110"/>
          <w:sz w:val="24"/>
        </w:rPr>
        <w:t>of</w:t>
      </w:r>
      <w:r>
        <w:rPr>
          <w:b/>
          <w:spacing w:val="-20"/>
          <w:w w:val="110"/>
          <w:sz w:val="24"/>
        </w:rPr>
        <w:t xml:space="preserve"> </w:t>
      </w:r>
      <w:r>
        <w:rPr>
          <w:b/>
          <w:w w:val="110"/>
          <w:sz w:val="24"/>
        </w:rPr>
        <w:t>Notice.</w:t>
      </w:r>
      <w:r>
        <w:rPr>
          <w:b/>
          <w:spacing w:val="26"/>
          <w:w w:val="110"/>
          <w:sz w:val="24"/>
        </w:rPr>
        <w:t xml:space="preserve"> </w:t>
      </w:r>
      <w:r>
        <w:rPr>
          <w:w w:val="110"/>
          <w:sz w:val="24"/>
        </w:rPr>
        <w:t>Notice</w:t>
      </w:r>
      <w:r>
        <w:rPr>
          <w:spacing w:val="-20"/>
          <w:w w:val="110"/>
          <w:sz w:val="24"/>
        </w:rPr>
        <w:t xml:space="preserve"> </w:t>
      </w:r>
      <w:r>
        <w:rPr>
          <w:w w:val="110"/>
          <w:sz w:val="24"/>
        </w:rPr>
        <w:t>may</w:t>
      </w:r>
      <w:r>
        <w:rPr>
          <w:spacing w:val="-20"/>
          <w:w w:val="110"/>
          <w:sz w:val="24"/>
        </w:rPr>
        <w:t xml:space="preserve"> </w:t>
      </w:r>
      <w:r>
        <w:rPr>
          <w:w w:val="110"/>
          <w:sz w:val="24"/>
        </w:rPr>
        <w:t>be provided</w:t>
      </w:r>
      <w:r>
        <w:rPr>
          <w:spacing w:val="-14"/>
          <w:w w:val="110"/>
          <w:sz w:val="24"/>
        </w:rPr>
        <w:t xml:space="preserve"> </w:t>
      </w:r>
      <w:r>
        <w:rPr>
          <w:w w:val="110"/>
          <w:sz w:val="24"/>
        </w:rPr>
        <w:t>in</w:t>
      </w:r>
      <w:r>
        <w:rPr>
          <w:spacing w:val="-14"/>
          <w:w w:val="110"/>
          <w:sz w:val="24"/>
        </w:rPr>
        <w:t xml:space="preserve"> </w:t>
      </w:r>
      <w:r>
        <w:rPr>
          <w:w w:val="110"/>
          <w:sz w:val="24"/>
        </w:rPr>
        <w:t>a</w:t>
      </w:r>
      <w:r>
        <w:rPr>
          <w:spacing w:val="-14"/>
          <w:w w:val="110"/>
          <w:sz w:val="24"/>
        </w:rPr>
        <w:t xml:space="preserve"> </w:t>
      </w:r>
      <w:r>
        <w:rPr>
          <w:w w:val="110"/>
          <w:sz w:val="24"/>
        </w:rPr>
        <w:t>tangible</w:t>
      </w:r>
      <w:r>
        <w:rPr>
          <w:spacing w:val="-14"/>
          <w:w w:val="110"/>
          <w:sz w:val="24"/>
        </w:rPr>
        <w:t xml:space="preserve"> </w:t>
      </w:r>
      <w:r>
        <w:rPr>
          <w:w w:val="110"/>
          <w:sz w:val="24"/>
        </w:rPr>
        <w:t>medium</w:t>
      </w:r>
      <w:r>
        <w:rPr>
          <w:spacing w:val="-16"/>
          <w:w w:val="110"/>
          <w:sz w:val="24"/>
        </w:rPr>
        <w:t xml:space="preserve"> </w:t>
      </w:r>
      <w:r>
        <w:rPr>
          <w:w w:val="110"/>
          <w:sz w:val="24"/>
        </w:rPr>
        <w:t>and</w:t>
      </w:r>
      <w:r>
        <w:rPr>
          <w:spacing w:val="-13"/>
          <w:w w:val="110"/>
          <w:sz w:val="24"/>
        </w:rPr>
        <w:t xml:space="preserve"> </w:t>
      </w:r>
      <w:r>
        <w:rPr>
          <w:w w:val="110"/>
          <w:sz w:val="24"/>
        </w:rPr>
        <w:t>may</w:t>
      </w:r>
      <w:r>
        <w:rPr>
          <w:spacing w:val="-13"/>
          <w:w w:val="110"/>
          <w:sz w:val="24"/>
        </w:rPr>
        <w:t xml:space="preserve"> </w:t>
      </w:r>
      <w:r>
        <w:rPr>
          <w:w w:val="110"/>
          <w:sz w:val="24"/>
        </w:rPr>
        <w:t>be</w:t>
      </w:r>
      <w:r>
        <w:rPr>
          <w:spacing w:val="-14"/>
          <w:w w:val="110"/>
          <w:sz w:val="24"/>
        </w:rPr>
        <w:t xml:space="preserve"> </w:t>
      </w:r>
      <w:r>
        <w:rPr>
          <w:w w:val="110"/>
          <w:sz w:val="24"/>
        </w:rPr>
        <w:t>transmitted</w:t>
      </w:r>
      <w:r>
        <w:rPr>
          <w:spacing w:val="-13"/>
          <w:w w:val="110"/>
          <w:sz w:val="24"/>
        </w:rPr>
        <w:t xml:space="preserve"> </w:t>
      </w:r>
      <w:r>
        <w:rPr>
          <w:w w:val="110"/>
          <w:sz w:val="24"/>
        </w:rPr>
        <w:t>by</w:t>
      </w:r>
      <w:r>
        <w:rPr>
          <w:spacing w:val="-14"/>
          <w:w w:val="110"/>
          <w:sz w:val="24"/>
        </w:rPr>
        <w:t xml:space="preserve"> </w:t>
      </w:r>
      <w:r>
        <w:rPr>
          <w:w w:val="110"/>
          <w:sz w:val="24"/>
        </w:rPr>
        <w:t>mail,</w:t>
      </w:r>
      <w:r>
        <w:rPr>
          <w:spacing w:val="-14"/>
          <w:w w:val="110"/>
          <w:sz w:val="24"/>
        </w:rPr>
        <w:t xml:space="preserve"> </w:t>
      </w:r>
      <w:r>
        <w:rPr>
          <w:w w:val="110"/>
          <w:sz w:val="24"/>
        </w:rPr>
        <w:t>private</w:t>
      </w:r>
      <w:r>
        <w:rPr>
          <w:spacing w:val="-16"/>
          <w:w w:val="110"/>
          <w:sz w:val="24"/>
        </w:rPr>
        <w:t xml:space="preserve"> </w:t>
      </w:r>
      <w:r>
        <w:rPr>
          <w:w w:val="110"/>
          <w:sz w:val="24"/>
        </w:rPr>
        <w:t>carrier, personal</w:t>
      </w:r>
      <w:r>
        <w:rPr>
          <w:spacing w:val="-9"/>
          <w:w w:val="110"/>
          <w:sz w:val="24"/>
        </w:rPr>
        <w:t xml:space="preserve"> </w:t>
      </w:r>
      <w:r>
        <w:rPr>
          <w:w w:val="110"/>
          <w:sz w:val="24"/>
        </w:rPr>
        <w:t>delivery,</w:t>
      </w:r>
      <w:r>
        <w:rPr>
          <w:spacing w:val="-9"/>
          <w:w w:val="110"/>
          <w:sz w:val="24"/>
        </w:rPr>
        <w:t xml:space="preserve"> </w:t>
      </w:r>
      <w:r>
        <w:rPr>
          <w:w w:val="110"/>
          <w:sz w:val="24"/>
        </w:rPr>
        <w:t>telephone</w:t>
      </w:r>
      <w:r>
        <w:rPr>
          <w:spacing w:val="-4"/>
          <w:w w:val="110"/>
          <w:sz w:val="24"/>
        </w:rPr>
        <w:t xml:space="preserve"> </w:t>
      </w:r>
      <w:r>
        <w:rPr>
          <w:w w:val="110"/>
          <w:sz w:val="24"/>
        </w:rPr>
        <w:t>or</w:t>
      </w:r>
      <w:r>
        <w:rPr>
          <w:spacing w:val="-7"/>
          <w:w w:val="110"/>
          <w:sz w:val="24"/>
        </w:rPr>
        <w:t xml:space="preserve"> </w:t>
      </w:r>
      <w:r>
        <w:rPr>
          <w:w w:val="110"/>
          <w:sz w:val="24"/>
        </w:rPr>
        <w:t>electronic</w:t>
      </w:r>
      <w:r>
        <w:rPr>
          <w:spacing w:val="-7"/>
          <w:w w:val="110"/>
          <w:sz w:val="24"/>
        </w:rPr>
        <w:t xml:space="preserve"> </w:t>
      </w:r>
      <w:r>
        <w:rPr>
          <w:w w:val="110"/>
          <w:sz w:val="24"/>
        </w:rPr>
        <w:t>transmission.</w:t>
      </w:r>
    </w:p>
    <w:p w14:paraId="62486C05" w14:textId="77777777" w:rsidR="00075DAE" w:rsidRDefault="00075DAE">
      <w:pPr>
        <w:pStyle w:val="BodyText"/>
        <w:spacing w:before="1"/>
      </w:pPr>
    </w:p>
    <w:p w14:paraId="38F3E5CF" w14:textId="77777777" w:rsidR="00075DAE" w:rsidRDefault="00DE2927">
      <w:pPr>
        <w:pStyle w:val="ListParagraph"/>
        <w:numPr>
          <w:ilvl w:val="1"/>
          <w:numId w:val="8"/>
        </w:numPr>
        <w:tabs>
          <w:tab w:val="left" w:pos="1438"/>
        </w:tabs>
        <w:spacing w:line="244" w:lineRule="auto"/>
        <w:ind w:firstLine="720"/>
        <w:jc w:val="both"/>
        <w:rPr>
          <w:sz w:val="24"/>
        </w:rPr>
      </w:pPr>
      <w:r>
        <w:rPr>
          <w:b/>
          <w:w w:val="105"/>
          <w:sz w:val="24"/>
        </w:rPr>
        <w:t>Notice in Person.</w:t>
      </w:r>
      <w:r>
        <w:rPr>
          <w:b/>
          <w:spacing w:val="40"/>
          <w:w w:val="105"/>
          <w:sz w:val="24"/>
        </w:rPr>
        <w:t xml:space="preserve"> </w:t>
      </w:r>
      <w:r>
        <w:rPr>
          <w:w w:val="105"/>
          <w:sz w:val="24"/>
        </w:rPr>
        <w:t>Notice given in person is effective when communicated, if communicated in a comprehensible manner.</w:t>
      </w:r>
    </w:p>
    <w:p w14:paraId="4101652C" w14:textId="77777777" w:rsidR="00075DAE" w:rsidRDefault="00075DAE">
      <w:pPr>
        <w:pStyle w:val="BodyText"/>
      </w:pPr>
    </w:p>
    <w:p w14:paraId="26EC6E52" w14:textId="77777777" w:rsidR="00075DAE" w:rsidRDefault="00DE2927">
      <w:pPr>
        <w:pStyle w:val="ListParagraph"/>
        <w:numPr>
          <w:ilvl w:val="1"/>
          <w:numId w:val="8"/>
        </w:numPr>
        <w:tabs>
          <w:tab w:val="left" w:pos="1438"/>
        </w:tabs>
        <w:spacing w:line="244" w:lineRule="auto"/>
        <w:ind w:right="359" w:firstLine="720"/>
        <w:jc w:val="both"/>
        <w:rPr>
          <w:sz w:val="24"/>
        </w:rPr>
      </w:pPr>
      <w:r>
        <w:rPr>
          <w:b/>
          <w:w w:val="105"/>
          <w:sz w:val="24"/>
        </w:rPr>
        <w:t>Notice</w:t>
      </w:r>
      <w:r>
        <w:rPr>
          <w:b/>
          <w:spacing w:val="-13"/>
          <w:w w:val="105"/>
          <w:sz w:val="24"/>
        </w:rPr>
        <w:t xml:space="preserve"> </w:t>
      </w:r>
      <w:r>
        <w:rPr>
          <w:b/>
          <w:w w:val="105"/>
          <w:sz w:val="24"/>
        </w:rPr>
        <w:t>by</w:t>
      </w:r>
      <w:r>
        <w:rPr>
          <w:b/>
          <w:spacing w:val="-15"/>
          <w:w w:val="105"/>
          <w:sz w:val="24"/>
        </w:rPr>
        <w:t xml:space="preserve"> </w:t>
      </w:r>
      <w:r>
        <w:rPr>
          <w:b/>
          <w:w w:val="105"/>
          <w:sz w:val="24"/>
        </w:rPr>
        <w:t>Mail.</w:t>
      </w:r>
      <w:r>
        <w:rPr>
          <w:b/>
          <w:spacing w:val="40"/>
          <w:w w:val="105"/>
          <w:sz w:val="24"/>
        </w:rPr>
        <w:t xml:space="preserve"> </w:t>
      </w:r>
      <w:r>
        <w:rPr>
          <w:w w:val="105"/>
          <w:sz w:val="24"/>
        </w:rPr>
        <w:t>Notice</w:t>
      </w:r>
      <w:r>
        <w:rPr>
          <w:spacing w:val="-13"/>
          <w:w w:val="105"/>
          <w:sz w:val="24"/>
        </w:rPr>
        <w:t xml:space="preserve"> </w:t>
      </w:r>
      <w:r>
        <w:rPr>
          <w:w w:val="105"/>
          <w:sz w:val="24"/>
        </w:rPr>
        <w:t>given</w:t>
      </w:r>
      <w:r>
        <w:rPr>
          <w:spacing w:val="-13"/>
          <w:w w:val="105"/>
          <w:sz w:val="24"/>
        </w:rPr>
        <w:t xml:space="preserve"> </w:t>
      </w:r>
      <w:r>
        <w:rPr>
          <w:w w:val="105"/>
          <w:sz w:val="24"/>
        </w:rPr>
        <w:t>by</w:t>
      </w:r>
      <w:r>
        <w:rPr>
          <w:spacing w:val="-13"/>
          <w:w w:val="105"/>
          <w:sz w:val="24"/>
        </w:rPr>
        <w:t xml:space="preserve"> </w:t>
      </w:r>
      <w:r>
        <w:rPr>
          <w:w w:val="105"/>
          <w:sz w:val="24"/>
        </w:rPr>
        <w:t>mail</w:t>
      </w:r>
      <w:r>
        <w:rPr>
          <w:spacing w:val="-13"/>
          <w:w w:val="105"/>
          <w:sz w:val="24"/>
        </w:rPr>
        <w:t xml:space="preserve"> </w:t>
      </w:r>
      <w:r>
        <w:rPr>
          <w:w w:val="105"/>
          <w:sz w:val="24"/>
        </w:rPr>
        <w:t>is</w:t>
      </w:r>
      <w:r>
        <w:rPr>
          <w:spacing w:val="-13"/>
          <w:w w:val="105"/>
          <w:sz w:val="24"/>
        </w:rPr>
        <w:t xml:space="preserve"> </w:t>
      </w:r>
      <w:r>
        <w:rPr>
          <w:w w:val="105"/>
          <w:sz w:val="24"/>
        </w:rPr>
        <w:t>effective</w:t>
      </w:r>
      <w:r>
        <w:rPr>
          <w:spacing w:val="-14"/>
          <w:w w:val="105"/>
          <w:sz w:val="24"/>
        </w:rPr>
        <w:t xml:space="preserve"> </w:t>
      </w:r>
      <w:r>
        <w:rPr>
          <w:w w:val="105"/>
          <w:sz w:val="24"/>
        </w:rPr>
        <w:t>(a)</w:t>
      </w:r>
      <w:r>
        <w:rPr>
          <w:spacing w:val="-16"/>
          <w:w w:val="105"/>
          <w:sz w:val="24"/>
        </w:rPr>
        <w:t xml:space="preserve"> </w:t>
      </w:r>
      <w:r>
        <w:rPr>
          <w:w w:val="105"/>
          <w:sz w:val="24"/>
        </w:rPr>
        <w:t>five</w:t>
      </w:r>
      <w:r>
        <w:rPr>
          <w:spacing w:val="-13"/>
          <w:w w:val="105"/>
          <w:sz w:val="24"/>
        </w:rPr>
        <w:t xml:space="preserve"> </w:t>
      </w:r>
      <w:r>
        <w:rPr>
          <w:w w:val="105"/>
          <w:sz w:val="24"/>
        </w:rPr>
        <w:t>(5)</w:t>
      </w:r>
      <w:r>
        <w:rPr>
          <w:spacing w:val="-14"/>
          <w:w w:val="105"/>
          <w:sz w:val="24"/>
        </w:rPr>
        <w:t xml:space="preserve"> </w:t>
      </w:r>
      <w:r>
        <w:rPr>
          <w:w w:val="105"/>
          <w:sz w:val="24"/>
        </w:rPr>
        <w:t>days</w:t>
      </w:r>
      <w:r>
        <w:rPr>
          <w:spacing w:val="-10"/>
          <w:w w:val="105"/>
          <w:sz w:val="24"/>
        </w:rPr>
        <w:t xml:space="preserve"> </w:t>
      </w:r>
      <w:r>
        <w:rPr>
          <w:w w:val="105"/>
          <w:sz w:val="24"/>
        </w:rPr>
        <w:t>after its deposit in the United States mail or with a commercial delivery service, if the postage or delivery charge is paid and notice is correctly addressed, or (b) on the date shown on the return receipt, if sent by registered or certified mail, return receipt requested, or by commercial delivery service.</w:t>
      </w:r>
    </w:p>
    <w:p w14:paraId="2C2F4DE0" w14:textId="77777777" w:rsidR="00075DAE" w:rsidRDefault="00DE2927">
      <w:pPr>
        <w:pStyle w:val="ListParagraph"/>
        <w:numPr>
          <w:ilvl w:val="1"/>
          <w:numId w:val="8"/>
        </w:numPr>
        <w:tabs>
          <w:tab w:val="left" w:pos="1438"/>
        </w:tabs>
        <w:spacing w:before="278" w:line="242" w:lineRule="auto"/>
        <w:ind w:firstLine="720"/>
        <w:jc w:val="both"/>
        <w:rPr>
          <w:sz w:val="24"/>
        </w:rPr>
      </w:pPr>
      <w:proofErr w:type="spellStart"/>
      <w:r>
        <w:rPr>
          <w:b/>
          <w:w w:val="110"/>
          <w:sz w:val="24"/>
        </w:rPr>
        <w:t>Notce</w:t>
      </w:r>
      <w:proofErr w:type="spellEnd"/>
      <w:r>
        <w:rPr>
          <w:b/>
          <w:w w:val="110"/>
          <w:sz w:val="24"/>
        </w:rPr>
        <w:t xml:space="preserve"> by Electronic Transmission.</w:t>
      </w:r>
      <w:r>
        <w:rPr>
          <w:b/>
          <w:spacing w:val="40"/>
          <w:w w:val="110"/>
          <w:sz w:val="24"/>
        </w:rPr>
        <w:t xml:space="preserve"> </w:t>
      </w:r>
      <w:r>
        <w:rPr>
          <w:w w:val="110"/>
          <w:sz w:val="24"/>
        </w:rPr>
        <w:t>Notice given by electronic transmission is effective when given, if the notice is delivered by electronic transmission</w:t>
      </w:r>
      <w:r>
        <w:rPr>
          <w:spacing w:val="-15"/>
          <w:w w:val="110"/>
          <w:sz w:val="24"/>
        </w:rPr>
        <w:t xml:space="preserve"> </w:t>
      </w:r>
      <w:r>
        <w:rPr>
          <w:w w:val="110"/>
          <w:sz w:val="24"/>
        </w:rPr>
        <w:t>to</w:t>
      </w:r>
      <w:r>
        <w:rPr>
          <w:spacing w:val="-18"/>
          <w:w w:val="110"/>
          <w:sz w:val="24"/>
        </w:rPr>
        <w:t xml:space="preserve"> </w:t>
      </w:r>
      <w:r>
        <w:rPr>
          <w:w w:val="110"/>
          <w:sz w:val="24"/>
        </w:rPr>
        <w:t>the</w:t>
      </w:r>
      <w:r>
        <w:rPr>
          <w:spacing w:val="-19"/>
          <w:w w:val="110"/>
          <w:sz w:val="24"/>
        </w:rPr>
        <w:t xml:space="preserve"> </w:t>
      </w:r>
      <w:r>
        <w:rPr>
          <w:w w:val="110"/>
          <w:sz w:val="24"/>
        </w:rPr>
        <w:t>member’s</w:t>
      </w:r>
      <w:r>
        <w:rPr>
          <w:spacing w:val="-15"/>
          <w:w w:val="110"/>
          <w:sz w:val="24"/>
        </w:rPr>
        <w:t xml:space="preserve"> </w:t>
      </w:r>
      <w:r>
        <w:rPr>
          <w:w w:val="110"/>
          <w:sz w:val="24"/>
        </w:rPr>
        <w:t>address</w:t>
      </w:r>
      <w:r>
        <w:rPr>
          <w:spacing w:val="-17"/>
          <w:w w:val="110"/>
          <w:sz w:val="24"/>
        </w:rPr>
        <w:t xml:space="preserve"> </w:t>
      </w:r>
      <w:r>
        <w:rPr>
          <w:w w:val="110"/>
          <w:sz w:val="24"/>
        </w:rPr>
        <w:t>shown</w:t>
      </w:r>
      <w:r>
        <w:rPr>
          <w:spacing w:val="-17"/>
          <w:w w:val="110"/>
          <w:sz w:val="24"/>
        </w:rPr>
        <w:t xml:space="preserve"> </w:t>
      </w:r>
      <w:r>
        <w:rPr>
          <w:w w:val="110"/>
          <w:sz w:val="24"/>
        </w:rPr>
        <w:t>in</w:t>
      </w:r>
      <w:r>
        <w:rPr>
          <w:spacing w:val="-17"/>
          <w:w w:val="110"/>
          <w:sz w:val="24"/>
        </w:rPr>
        <w:t xml:space="preserve"> </w:t>
      </w:r>
      <w:r>
        <w:rPr>
          <w:w w:val="110"/>
          <w:sz w:val="24"/>
        </w:rPr>
        <w:t>the</w:t>
      </w:r>
      <w:r>
        <w:rPr>
          <w:spacing w:val="-18"/>
          <w:w w:val="110"/>
          <w:sz w:val="24"/>
        </w:rPr>
        <w:t xml:space="preserve"> </w:t>
      </w:r>
      <w:r>
        <w:rPr>
          <w:w w:val="110"/>
          <w:sz w:val="24"/>
        </w:rPr>
        <w:t>Foundation’s</w:t>
      </w:r>
      <w:r>
        <w:rPr>
          <w:spacing w:val="-17"/>
          <w:w w:val="110"/>
          <w:sz w:val="24"/>
        </w:rPr>
        <w:t xml:space="preserve"> </w:t>
      </w:r>
      <w:r>
        <w:rPr>
          <w:w w:val="110"/>
          <w:sz w:val="24"/>
        </w:rPr>
        <w:t>current</w:t>
      </w:r>
      <w:r>
        <w:rPr>
          <w:spacing w:val="-17"/>
          <w:w w:val="110"/>
          <w:sz w:val="24"/>
        </w:rPr>
        <w:t xml:space="preserve"> </w:t>
      </w:r>
      <w:r>
        <w:rPr>
          <w:w w:val="110"/>
          <w:sz w:val="24"/>
        </w:rPr>
        <w:t>record of members.</w:t>
      </w:r>
    </w:p>
    <w:p w14:paraId="4B99056E" w14:textId="77777777" w:rsidR="00075DAE" w:rsidRDefault="00075DAE">
      <w:pPr>
        <w:pStyle w:val="ListParagraph"/>
        <w:spacing w:line="242" w:lineRule="auto"/>
        <w:rPr>
          <w:sz w:val="24"/>
        </w:rPr>
        <w:sectPr w:rsidR="00075DAE">
          <w:pgSz w:w="12240" w:h="15840"/>
          <w:pgMar w:top="1360" w:right="1080" w:bottom="1520" w:left="1440" w:header="0" w:footer="1339" w:gutter="0"/>
          <w:cols w:space="720"/>
        </w:sectPr>
      </w:pPr>
    </w:p>
    <w:p w14:paraId="15283F65" w14:textId="77777777" w:rsidR="00075DAE" w:rsidRDefault="00DE2927">
      <w:pPr>
        <w:pStyle w:val="ListParagraph"/>
        <w:numPr>
          <w:ilvl w:val="0"/>
          <w:numId w:val="8"/>
        </w:numPr>
        <w:tabs>
          <w:tab w:val="left" w:pos="1083"/>
        </w:tabs>
        <w:spacing w:before="87" w:line="244" w:lineRule="auto"/>
        <w:ind w:right="356" w:firstLine="720"/>
        <w:jc w:val="both"/>
        <w:rPr>
          <w:sz w:val="24"/>
        </w:rPr>
      </w:pPr>
      <w:r>
        <w:rPr>
          <w:b/>
          <w:w w:val="105"/>
          <w:sz w:val="24"/>
        </w:rPr>
        <w:lastRenderedPageBreak/>
        <w:t>Notice by General Circulation or Public Broadcast.</w:t>
      </w:r>
      <w:r>
        <w:rPr>
          <w:b/>
          <w:spacing w:val="80"/>
          <w:w w:val="105"/>
          <w:sz w:val="24"/>
        </w:rPr>
        <w:t xml:space="preserve"> </w:t>
      </w:r>
      <w:r>
        <w:rPr>
          <w:w w:val="105"/>
          <w:sz w:val="24"/>
        </w:rPr>
        <w:t>If notice in person or by delivery is impracticable, notice may be communicated by a newspaper of general circulation in the area where published or by radio, television or other form of public broadcast communication.</w:t>
      </w:r>
    </w:p>
    <w:p w14:paraId="4D77D5E2" w14:textId="77777777" w:rsidR="00075DAE" w:rsidRDefault="00DE2927">
      <w:pPr>
        <w:pStyle w:val="ListParagraph"/>
        <w:numPr>
          <w:ilvl w:val="0"/>
          <w:numId w:val="8"/>
        </w:numPr>
        <w:tabs>
          <w:tab w:val="left" w:pos="1121"/>
        </w:tabs>
        <w:spacing w:before="277" w:line="242" w:lineRule="auto"/>
        <w:ind w:right="357" w:firstLine="720"/>
        <w:jc w:val="both"/>
        <w:rPr>
          <w:sz w:val="24"/>
        </w:rPr>
      </w:pPr>
      <w:r>
        <w:rPr>
          <w:b/>
          <w:w w:val="105"/>
          <w:sz w:val="24"/>
        </w:rPr>
        <w:t>Notice of Meeting Called by Members.</w:t>
      </w:r>
      <w:r>
        <w:rPr>
          <w:b/>
          <w:spacing w:val="40"/>
          <w:w w:val="105"/>
          <w:sz w:val="24"/>
        </w:rPr>
        <w:t xml:space="preserve"> </w:t>
      </w:r>
      <w:r>
        <w:rPr>
          <w:w w:val="105"/>
          <w:sz w:val="24"/>
        </w:rPr>
        <w:t>At any time, upon the written request of members holding not less than twenty-five percent (25%) of the votes entitled</w:t>
      </w:r>
      <w:r>
        <w:rPr>
          <w:spacing w:val="-7"/>
          <w:w w:val="105"/>
          <w:sz w:val="24"/>
        </w:rPr>
        <w:t xml:space="preserve"> </w:t>
      </w:r>
      <w:r>
        <w:rPr>
          <w:w w:val="105"/>
          <w:sz w:val="24"/>
        </w:rPr>
        <w:t>to</w:t>
      </w:r>
      <w:r>
        <w:rPr>
          <w:spacing w:val="-6"/>
          <w:w w:val="105"/>
          <w:sz w:val="24"/>
        </w:rPr>
        <w:t xml:space="preserve"> </w:t>
      </w:r>
      <w:r>
        <w:rPr>
          <w:w w:val="105"/>
          <w:sz w:val="24"/>
        </w:rPr>
        <w:t>vote</w:t>
      </w:r>
      <w:r>
        <w:rPr>
          <w:spacing w:val="-3"/>
          <w:w w:val="105"/>
          <w:sz w:val="24"/>
        </w:rPr>
        <w:t xml:space="preserve"> </w:t>
      </w:r>
      <w:r>
        <w:rPr>
          <w:w w:val="105"/>
          <w:sz w:val="24"/>
        </w:rPr>
        <w:t>at</w:t>
      </w:r>
      <w:r>
        <w:rPr>
          <w:spacing w:val="-7"/>
          <w:w w:val="105"/>
          <w:sz w:val="24"/>
        </w:rPr>
        <w:t xml:space="preserve"> </w:t>
      </w:r>
      <w:r>
        <w:rPr>
          <w:w w:val="105"/>
          <w:sz w:val="24"/>
        </w:rPr>
        <w:t>the</w:t>
      </w:r>
      <w:r>
        <w:rPr>
          <w:spacing w:val="-5"/>
          <w:w w:val="105"/>
          <w:sz w:val="24"/>
        </w:rPr>
        <w:t xml:space="preserve"> </w:t>
      </w:r>
      <w:r>
        <w:rPr>
          <w:w w:val="105"/>
          <w:sz w:val="24"/>
        </w:rPr>
        <w:t>meeting,</w:t>
      </w:r>
      <w:r>
        <w:rPr>
          <w:spacing w:val="-6"/>
          <w:w w:val="105"/>
          <w:sz w:val="24"/>
        </w:rPr>
        <w:t xml:space="preserve"> </w:t>
      </w:r>
      <w:r>
        <w:rPr>
          <w:w w:val="105"/>
          <w:sz w:val="24"/>
        </w:rPr>
        <w:t>it</w:t>
      </w:r>
      <w:r>
        <w:rPr>
          <w:spacing w:val="-3"/>
          <w:w w:val="105"/>
          <w:sz w:val="24"/>
        </w:rPr>
        <w:t xml:space="preserve"> </w:t>
      </w:r>
      <w:r>
        <w:rPr>
          <w:w w:val="105"/>
          <w:sz w:val="24"/>
        </w:rPr>
        <w:t>shall</w:t>
      </w:r>
      <w:r>
        <w:rPr>
          <w:spacing w:val="-3"/>
          <w:w w:val="105"/>
          <w:sz w:val="24"/>
        </w:rPr>
        <w:t xml:space="preserve"> </w:t>
      </w:r>
      <w:r>
        <w:rPr>
          <w:w w:val="105"/>
          <w:sz w:val="24"/>
        </w:rPr>
        <w:t>be</w:t>
      </w:r>
      <w:r>
        <w:rPr>
          <w:spacing w:val="-7"/>
          <w:w w:val="105"/>
          <w:sz w:val="24"/>
        </w:rPr>
        <w:t xml:space="preserve"> </w:t>
      </w:r>
      <w:r>
        <w:rPr>
          <w:w w:val="105"/>
          <w:sz w:val="24"/>
        </w:rPr>
        <w:t>the</w:t>
      </w:r>
      <w:r>
        <w:rPr>
          <w:spacing w:val="-5"/>
          <w:w w:val="105"/>
          <w:sz w:val="24"/>
        </w:rPr>
        <w:t xml:space="preserve"> </w:t>
      </w:r>
      <w:r>
        <w:rPr>
          <w:w w:val="105"/>
          <w:sz w:val="24"/>
        </w:rPr>
        <w:t>duty</w:t>
      </w:r>
      <w:r>
        <w:rPr>
          <w:spacing w:val="-5"/>
          <w:w w:val="105"/>
          <w:sz w:val="24"/>
        </w:rPr>
        <w:t xml:space="preserve"> </w:t>
      </w:r>
      <w:r>
        <w:rPr>
          <w:w w:val="105"/>
          <w:sz w:val="24"/>
        </w:rPr>
        <w:t>of</w:t>
      </w:r>
      <w:r>
        <w:rPr>
          <w:spacing w:val="-7"/>
          <w:w w:val="105"/>
          <w:sz w:val="24"/>
        </w:rPr>
        <w:t xml:space="preserve"> </w:t>
      </w:r>
      <w:r>
        <w:rPr>
          <w:w w:val="105"/>
          <w:sz w:val="24"/>
        </w:rPr>
        <w:t>the</w:t>
      </w:r>
      <w:r>
        <w:rPr>
          <w:spacing w:val="-5"/>
          <w:w w:val="105"/>
          <w:sz w:val="24"/>
        </w:rPr>
        <w:t xml:space="preserve"> </w:t>
      </w:r>
      <w:r>
        <w:rPr>
          <w:w w:val="105"/>
          <w:sz w:val="24"/>
        </w:rPr>
        <w:t>Secretary</w:t>
      </w:r>
      <w:r>
        <w:rPr>
          <w:spacing w:val="-3"/>
          <w:w w:val="105"/>
          <w:sz w:val="24"/>
        </w:rPr>
        <w:t xml:space="preserve"> </w:t>
      </w:r>
      <w:r>
        <w:rPr>
          <w:w w:val="105"/>
          <w:sz w:val="24"/>
        </w:rPr>
        <w:t>to</w:t>
      </w:r>
      <w:r>
        <w:rPr>
          <w:spacing w:val="-6"/>
          <w:w w:val="105"/>
          <w:sz w:val="24"/>
        </w:rPr>
        <w:t xml:space="preserve"> </w:t>
      </w:r>
      <w:r>
        <w:rPr>
          <w:w w:val="105"/>
          <w:sz w:val="24"/>
        </w:rPr>
        <w:t>give</w:t>
      </w:r>
      <w:r>
        <w:rPr>
          <w:spacing w:val="-5"/>
          <w:w w:val="105"/>
          <w:sz w:val="24"/>
        </w:rPr>
        <w:t xml:space="preserve"> </w:t>
      </w:r>
      <w:r>
        <w:rPr>
          <w:w w:val="105"/>
          <w:sz w:val="24"/>
        </w:rPr>
        <w:t>notice of a special meeting of members to be held at such date, time and place as the Secretary may</w:t>
      </w:r>
      <w:r>
        <w:rPr>
          <w:spacing w:val="-1"/>
          <w:w w:val="105"/>
          <w:sz w:val="24"/>
        </w:rPr>
        <w:t xml:space="preserve"> </w:t>
      </w:r>
      <w:r>
        <w:rPr>
          <w:w w:val="105"/>
          <w:sz w:val="24"/>
        </w:rPr>
        <w:t>fix, and if</w:t>
      </w:r>
      <w:r>
        <w:rPr>
          <w:spacing w:val="-1"/>
          <w:w w:val="105"/>
          <w:sz w:val="24"/>
        </w:rPr>
        <w:t xml:space="preserve"> </w:t>
      </w:r>
      <w:r>
        <w:rPr>
          <w:w w:val="105"/>
          <w:sz w:val="24"/>
        </w:rPr>
        <w:t>the Secretary</w:t>
      </w:r>
      <w:r>
        <w:rPr>
          <w:spacing w:val="-1"/>
          <w:w w:val="105"/>
          <w:sz w:val="24"/>
        </w:rPr>
        <w:t xml:space="preserve"> </w:t>
      </w:r>
      <w:r>
        <w:rPr>
          <w:w w:val="105"/>
          <w:sz w:val="24"/>
        </w:rPr>
        <w:t>shall neglect or refuse to</w:t>
      </w:r>
      <w:r>
        <w:rPr>
          <w:spacing w:val="-2"/>
          <w:w w:val="105"/>
          <w:sz w:val="24"/>
        </w:rPr>
        <w:t xml:space="preserve"> </w:t>
      </w:r>
      <w:r>
        <w:rPr>
          <w:w w:val="105"/>
          <w:sz w:val="24"/>
        </w:rPr>
        <w:t>issue such notice in the manner provided by these Bylaws, the person or persons making the</w:t>
      </w:r>
      <w:r>
        <w:rPr>
          <w:spacing w:val="40"/>
          <w:w w:val="105"/>
          <w:sz w:val="24"/>
        </w:rPr>
        <w:t xml:space="preserve"> </w:t>
      </w:r>
      <w:r>
        <w:rPr>
          <w:w w:val="105"/>
          <w:sz w:val="24"/>
        </w:rPr>
        <w:t>request may do so and may fix the</w:t>
      </w:r>
      <w:r>
        <w:rPr>
          <w:spacing w:val="28"/>
          <w:w w:val="105"/>
          <w:sz w:val="24"/>
        </w:rPr>
        <w:t xml:space="preserve"> </w:t>
      </w:r>
      <w:r>
        <w:rPr>
          <w:w w:val="105"/>
          <w:sz w:val="24"/>
        </w:rPr>
        <w:t>date, time</w:t>
      </w:r>
      <w:r>
        <w:rPr>
          <w:spacing w:val="28"/>
          <w:w w:val="105"/>
          <w:sz w:val="24"/>
        </w:rPr>
        <w:t xml:space="preserve"> </w:t>
      </w:r>
      <w:r>
        <w:rPr>
          <w:w w:val="105"/>
          <w:sz w:val="24"/>
        </w:rPr>
        <w:t>and</w:t>
      </w:r>
      <w:r>
        <w:rPr>
          <w:spacing w:val="28"/>
          <w:w w:val="105"/>
          <w:sz w:val="24"/>
        </w:rPr>
        <w:t xml:space="preserve"> </w:t>
      </w:r>
      <w:r>
        <w:rPr>
          <w:w w:val="105"/>
          <w:sz w:val="24"/>
        </w:rPr>
        <w:t>place for such meeting.</w:t>
      </w:r>
    </w:p>
    <w:p w14:paraId="1299C43A" w14:textId="77777777" w:rsidR="00075DAE" w:rsidRDefault="00075DAE">
      <w:pPr>
        <w:pStyle w:val="BodyText"/>
        <w:spacing w:before="14"/>
      </w:pPr>
    </w:p>
    <w:p w14:paraId="6B87456C" w14:textId="77777777" w:rsidR="00075DAE" w:rsidRDefault="00DE2927">
      <w:pPr>
        <w:pStyle w:val="ListParagraph"/>
        <w:numPr>
          <w:ilvl w:val="0"/>
          <w:numId w:val="8"/>
        </w:numPr>
        <w:tabs>
          <w:tab w:val="left" w:pos="1090"/>
        </w:tabs>
        <w:spacing w:line="244" w:lineRule="auto"/>
        <w:ind w:right="356" w:firstLine="720"/>
        <w:jc w:val="both"/>
        <w:rPr>
          <w:sz w:val="24"/>
        </w:rPr>
      </w:pPr>
      <w:r>
        <w:rPr>
          <w:b/>
          <w:w w:val="110"/>
          <w:sz w:val="24"/>
        </w:rPr>
        <w:t>Notice</w:t>
      </w:r>
      <w:r>
        <w:rPr>
          <w:b/>
          <w:spacing w:val="-2"/>
          <w:w w:val="110"/>
          <w:sz w:val="24"/>
        </w:rPr>
        <w:t xml:space="preserve"> </w:t>
      </w:r>
      <w:r>
        <w:rPr>
          <w:b/>
          <w:w w:val="110"/>
          <w:sz w:val="24"/>
        </w:rPr>
        <w:t>of</w:t>
      </w:r>
      <w:r>
        <w:rPr>
          <w:b/>
          <w:spacing w:val="-3"/>
          <w:w w:val="110"/>
          <w:sz w:val="24"/>
        </w:rPr>
        <w:t xml:space="preserve"> </w:t>
      </w:r>
      <w:r>
        <w:rPr>
          <w:b/>
          <w:w w:val="110"/>
          <w:sz w:val="24"/>
        </w:rPr>
        <w:t>Meeting</w:t>
      </w:r>
      <w:r>
        <w:rPr>
          <w:b/>
          <w:spacing w:val="-2"/>
          <w:w w:val="110"/>
          <w:sz w:val="24"/>
        </w:rPr>
        <w:t xml:space="preserve"> </w:t>
      </w:r>
      <w:r>
        <w:rPr>
          <w:b/>
          <w:w w:val="110"/>
          <w:sz w:val="24"/>
        </w:rPr>
        <w:t>to be</w:t>
      </w:r>
      <w:r>
        <w:rPr>
          <w:b/>
          <w:spacing w:val="-2"/>
          <w:w w:val="110"/>
          <w:sz w:val="24"/>
        </w:rPr>
        <w:t xml:space="preserve"> </w:t>
      </w:r>
      <w:r>
        <w:rPr>
          <w:b/>
          <w:w w:val="110"/>
          <w:sz w:val="24"/>
        </w:rPr>
        <w:t>Held</w:t>
      </w:r>
      <w:r>
        <w:rPr>
          <w:b/>
          <w:spacing w:val="-2"/>
          <w:w w:val="110"/>
          <w:sz w:val="24"/>
        </w:rPr>
        <w:t xml:space="preserve"> </w:t>
      </w:r>
      <w:r>
        <w:rPr>
          <w:b/>
          <w:w w:val="110"/>
          <w:sz w:val="24"/>
        </w:rPr>
        <w:t>via</w:t>
      </w:r>
      <w:r>
        <w:rPr>
          <w:b/>
          <w:spacing w:val="-2"/>
          <w:w w:val="110"/>
          <w:sz w:val="24"/>
        </w:rPr>
        <w:t xml:space="preserve"> </w:t>
      </w:r>
      <w:r>
        <w:rPr>
          <w:b/>
          <w:w w:val="110"/>
          <w:sz w:val="24"/>
        </w:rPr>
        <w:t>Remote Communications.</w:t>
      </w:r>
      <w:r>
        <w:rPr>
          <w:b/>
          <w:spacing w:val="40"/>
          <w:w w:val="110"/>
          <w:sz w:val="24"/>
        </w:rPr>
        <w:t xml:space="preserve"> </w:t>
      </w:r>
      <w:r>
        <w:rPr>
          <w:w w:val="110"/>
          <w:sz w:val="24"/>
        </w:rPr>
        <w:t>For</w:t>
      </w:r>
      <w:r>
        <w:rPr>
          <w:spacing w:val="-2"/>
          <w:w w:val="110"/>
          <w:sz w:val="24"/>
        </w:rPr>
        <w:t xml:space="preserve"> </w:t>
      </w:r>
      <w:r>
        <w:rPr>
          <w:w w:val="110"/>
          <w:sz w:val="24"/>
        </w:rPr>
        <w:t xml:space="preserve">any meeting at which one or more members may participate by means of remote communication, the Foundation shall deliver notice of the meeting to each member by </w:t>
      </w:r>
      <w:proofErr w:type="gramStart"/>
      <w:r>
        <w:rPr>
          <w:w w:val="110"/>
          <w:sz w:val="24"/>
        </w:rPr>
        <w:t>a means</w:t>
      </w:r>
      <w:proofErr w:type="gramEnd"/>
      <w:r>
        <w:rPr>
          <w:w w:val="110"/>
          <w:sz w:val="24"/>
        </w:rPr>
        <w:t xml:space="preserve"> which the member has authorized and provide complete instructions</w:t>
      </w:r>
      <w:r>
        <w:rPr>
          <w:spacing w:val="-7"/>
          <w:w w:val="110"/>
          <w:sz w:val="24"/>
        </w:rPr>
        <w:t xml:space="preserve"> </w:t>
      </w:r>
      <w:r>
        <w:rPr>
          <w:w w:val="110"/>
          <w:sz w:val="24"/>
        </w:rPr>
        <w:t>for</w:t>
      </w:r>
      <w:r>
        <w:rPr>
          <w:spacing w:val="-7"/>
          <w:w w:val="110"/>
          <w:sz w:val="24"/>
        </w:rPr>
        <w:t xml:space="preserve"> </w:t>
      </w:r>
      <w:r>
        <w:rPr>
          <w:w w:val="110"/>
          <w:sz w:val="24"/>
        </w:rPr>
        <w:t>participating</w:t>
      </w:r>
      <w:r>
        <w:rPr>
          <w:spacing w:val="-7"/>
          <w:w w:val="110"/>
          <w:sz w:val="24"/>
        </w:rPr>
        <w:t xml:space="preserve"> </w:t>
      </w:r>
      <w:r>
        <w:rPr>
          <w:w w:val="110"/>
          <w:sz w:val="24"/>
        </w:rPr>
        <w:t>in</w:t>
      </w:r>
      <w:r>
        <w:rPr>
          <w:spacing w:val="-7"/>
          <w:w w:val="110"/>
          <w:sz w:val="24"/>
        </w:rPr>
        <w:t xml:space="preserve"> </w:t>
      </w:r>
      <w:r>
        <w:rPr>
          <w:w w:val="110"/>
          <w:sz w:val="24"/>
        </w:rPr>
        <w:t>the</w:t>
      </w:r>
      <w:r>
        <w:rPr>
          <w:spacing w:val="-7"/>
          <w:w w:val="110"/>
          <w:sz w:val="24"/>
        </w:rPr>
        <w:t xml:space="preserve"> </w:t>
      </w:r>
      <w:r>
        <w:rPr>
          <w:w w:val="110"/>
          <w:sz w:val="24"/>
        </w:rPr>
        <w:t>meeting</w:t>
      </w:r>
      <w:r>
        <w:rPr>
          <w:spacing w:val="-9"/>
          <w:w w:val="110"/>
          <w:sz w:val="24"/>
        </w:rPr>
        <w:t xml:space="preserve"> </w:t>
      </w:r>
      <w:r>
        <w:rPr>
          <w:w w:val="110"/>
          <w:sz w:val="24"/>
        </w:rPr>
        <w:t>by</w:t>
      </w:r>
      <w:r>
        <w:rPr>
          <w:spacing w:val="-9"/>
          <w:w w:val="110"/>
          <w:sz w:val="24"/>
        </w:rPr>
        <w:t xml:space="preserve"> </w:t>
      </w:r>
      <w:r>
        <w:rPr>
          <w:w w:val="110"/>
          <w:sz w:val="24"/>
        </w:rPr>
        <w:t>remote</w:t>
      </w:r>
      <w:r>
        <w:rPr>
          <w:spacing w:val="-7"/>
          <w:w w:val="110"/>
          <w:sz w:val="24"/>
        </w:rPr>
        <w:t xml:space="preserve"> </w:t>
      </w:r>
      <w:r>
        <w:rPr>
          <w:w w:val="110"/>
          <w:sz w:val="24"/>
        </w:rPr>
        <w:t>communication.</w:t>
      </w:r>
    </w:p>
    <w:p w14:paraId="10DC92A4" w14:textId="77777777" w:rsidR="00075DAE" w:rsidRDefault="00DE2927">
      <w:pPr>
        <w:pStyle w:val="BodyText"/>
        <w:spacing w:before="276" w:line="242" w:lineRule="auto"/>
        <w:ind w:right="355" w:firstLine="720"/>
        <w:jc w:val="both"/>
      </w:pPr>
      <w:r>
        <w:rPr>
          <w:b/>
          <w:w w:val="110"/>
        </w:rPr>
        <w:t>Section 2.9</w:t>
      </w:r>
      <w:r>
        <w:rPr>
          <w:b/>
          <w:spacing w:val="40"/>
          <w:w w:val="110"/>
        </w:rPr>
        <w:t xml:space="preserve"> </w:t>
      </w:r>
      <w:r>
        <w:rPr>
          <w:b/>
          <w:w w:val="110"/>
        </w:rPr>
        <w:t>Voting by Mail or Electronic Transmission.</w:t>
      </w:r>
      <w:r>
        <w:rPr>
          <w:b/>
          <w:spacing w:val="40"/>
          <w:w w:val="110"/>
        </w:rPr>
        <w:t xml:space="preserve"> </w:t>
      </w:r>
      <w:r>
        <w:rPr>
          <w:w w:val="110"/>
        </w:rPr>
        <w:t xml:space="preserve">Whenever </w:t>
      </w:r>
      <w:r>
        <w:t>proposals</w:t>
      </w:r>
      <w:r>
        <w:rPr>
          <w:spacing w:val="37"/>
        </w:rPr>
        <w:t xml:space="preserve"> </w:t>
      </w:r>
      <w:r>
        <w:t>are</w:t>
      </w:r>
      <w:r>
        <w:rPr>
          <w:spacing w:val="37"/>
        </w:rPr>
        <w:t xml:space="preserve"> </w:t>
      </w:r>
      <w:r>
        <w:t>to be</w:t>
      </w:r>
      <w:r>
        <w:rPr>
          <w:spacing w:val="40"/>
        </w:rPr>
        <w:t xml:space="preserve"> </w:t>
      </w:r>
      <w:r>
        <w:t>approved</w:t>
      </w:r>
      <w:r>
        <w:rPr>
          <w:spacing w:val="37"/>
        </w:rPr>
        <w:t xml:space="preserve"> </w:t>
      </w:r>
      <w:r>
        <w:t>or</w:t>
      </w:r>
      <w:r>
        <w:rPr>
          <w:spacing w:val="40"/>
        </w:rPr>
        <w:t xml:space="preserve"> </w:t>
      </w:r>
      <w:r>
        <w:t>Trustees are</w:t>
      </w:r>
      <w:r>
        <w:rPr>
          <w:spacing w:val="40"/>
        </w:rPr>
        <w:t xml:space="preserve"> </w:t>
      </w:r>
      <w:r>
        <w:t>to be</w:t>
      </w:r>
      <w:r>
        <w:rPr>
          <w:spacing w:val="37"/>
        </w:rPr>
        <w:t xml:space="preserve"> </w:t>
      </w:r>
      <w:r>
        <w:t>elected</w:t>
      </w:r>
      <w:r>
        <w:rPr>
          <w:spacing w:val="37"/>
        </w:rPr>
        <w:t xml:space="preserve"> </w:t>
      </w:r>
      <w:r>
        <w:t>by members,</w:t>
      </w:r>
      <w:r>
        <w:rPr>
          <w:spacing w:val="37"/>
        </w:rPr>
        <w:t xml:space="preserve"> </w:t>
      </w:r>
      <w:r>
        <w:t>the</w:t>
      </w:r>
      <w:r>
        <w:rPr>
          <w:spacing w:val="37"/>
        </w:rPr>
        <w:t xml:space="preserve"> </w:t>
      </w:r>
      <w:r>
        <w:t>vote may</w:t>
      </w:r>
      <w:r>
        <w:rPr>
          <w:spacing w:val="38"/>
        </w:rPr>
        <w:t xml:space="preserve"> </w:t>
      </w:r>
      <w:r>
        <w:t>be taken by mail</w:t>
      </w:r>
      <w:r>
        <w:rPr>
          <w:spacing w:val="40"/>
        </w:rPr>
        <w:t xml:space="preserve"> </w:t>
      </w:r>
      <w:r>
        <w:t>or</w:t>
      </w:r>
      <w:r>
        <w:rPr>
          <w:spacing w:val="38"/>
        </w:rPr>
        <w:t xml:space="preserve"> </w:t>
      </w:r>
      <w:r>
        <w:t>by electronic transmission</w:t>
      </w:r>
      <w:r>
        <w:rPr>
          <w:spacing w:val="38"/>
        </w:rPr>
        <w:t xml:space="preserve"> </w:t>
      </w:r>
      <w:r>
        <w:t>if the name</w:t>
      </w:r>
      <w:r>
        <w:rPr>
          <w:spacing w:val="38"/>
        </w:rPr>
        <w:t xml:space="preserve"> </w:t>
      </w:r>
      <w:r>
        <w:t xml:space="preserve">of each candidate </w:t>
      </w:r>
      <w:r>
        <w:rPr>
          <w:w w:val="110"/>
        </w:rPr>
        <w:t>and the text of each proposal to be voted upon are set forth in a record accompanying</w:t>
      </w:r>
      <w:r>
        <w:rPr>
          <w:spacing w:val="-20"/>
          <w:w w:val="110"/>
        </w:rPr>
        <w:t xml:space="preserve"> </w:t>
      </w:r>
      <w:r>
        <w:rPr>
          <w:w w:val="110"/>
        </w:rPr>
        <w:t>or</w:t>
      </w:r>
      <w:r>
        <w:rPr>
          <w:spacing w:val="-20"/>
          <w:w w:val="110"/>
        </w:rPr>
        <w:t xml:space="preserve"> </w:t>
      </w:r>
      <w:r>
        <w:rPr>
          <w:w w:val="110"/>
        </w:rPr>
        <w:t>contained</w:t>
      </w:r>
      <w:r>
        <w:rPr>
          <w:spacing w:val="-20"/>
          <w:w w:val="110"/>
        </w:rPr>
        <w:t xml:space="preserve"> </w:t>
      </w:r>
      <w:r>
        <w:rPr>
          <w:w w:val="110"/>
        </w:rPr>
        <w:t>in</w:t>
      </w:r>
      <w:r>
        <w:rPr>
          <w:spacing w:val="-20"/>
          <w:w w:val="110"/>
        </w:rPr>
        <w:t xml:space="preserve"> </w:t>
      </w:r>
      <w:r>
        <w:rPr>
          <w:w w:val="110"/>
        </w:rPr>
        <w:t>the</w:t>
      </w:r>
      <w:r>
        <w:rPr>
          <w:spacing w:val="-20"/>
          <w:w w:val="110"/>
        </w:rPr>
        <w:t xml:space="preserve"> </w:t>
      </w:r>
      <w:r>
        <w:rPr>
          <w:w w:val="110"/>
        </w:rPr>
        <w:t>notice</w:t>
      </w:r>
      <w:r>
        <w:rPr>
          <w:spacing w:val="-20"/>
          <w:w w:val="110"/>
        </w:rPr>
        <w:t xml:space="preserve"> </w:t>
      </w:r>
      <w:r>
        <w:rPr>
          <w:w w:val="110"/>
        </w:rPr>
        <w:t>of</w:t>
      </w:r>
      <w:r>
        <w:rPr>
          <w:spacing w:val="-20"/>
          <w:w w:val="110"/>
        </w:rPr>
        <w:t xml:space="preserve"> </w:t>
      </w:r>
      <w:r>
        <w:rPr>
          <w:w w:val="110"/>
        </w:rPr>
        <w:t>meeting.</w:t>
      </w:r>
      <w:r>
        <w:rPr>
          <w:spacing w:val="35"/>
          <w:w w:val="110"/>
        </w:rPr>
        <w:t xml:space="preserve"> </w:t>
      </w:r>
      <w:r>
        <w:rPr>
          <w:w w:val="110"/>
        </w:rPr>
        <w:t>Members</w:t>
      </w:r>
      <w:r>
        <w:rPr>
          <w:spacing w:val="-20"/>
          <w:w w:val="110"/>
        </w:rPr>
        <w:t xml:space="preserve"> </w:t>
      </w:r>
      <w:r>
        <w:rPr>
          <w:w w:val="110"/>
        </w:rPr>
        <w:t>voting</w:t>
      </w:r>
      <w:r>
        <w:rPr>
          <w:spacing w:val="-20"/>
          <w:w w:val="110"/>
        </w:rPr>
        <w:t xml:space="preserve"> </w:t>
      </w:r>
      <w:r>
        <w:rPr>
          <w:w w:val="110"/>
        </w:rPr>
        <w:t>by</w:t>
      </w:r>
      <w:r>
        <w:rPr>
          <w:spacing w:val="-19"/>
          <w:w w:val="110"/>
        </w:rPr>
        <w:t xml:space="preserve"> </w:t>
      </w:r>
      <w:r>
        <w:rPr>
          <w:w w:val="110"/>
        </w:rPr>
        <w:t>mail</w:t>
      </w:r>
      <w:r>
        <w:rPr>
          <w:spacing w:val="-20"/>
          <w:w w:val="110"/>
        </w:rPr>
        <w:t xml:space="preserve"> </w:t>
      </w:r>
      <w:r>
        <w:rPr>
          <w:w w:val="110"/>
        </w:rPr>
        <w:t>or electronic</w:t>
      </w:r>
      <w:r>
        <w:rPr>
          <w:spacing w:val="-6"/>
          <w:w w:val="110"/>
        </w:rPr>
        <w:t xml:space="preserve"> </w:t>
      </w:r>
      <w:r>
        <w:rPr>
          <w:w w:val="110"/>
        </w:rPr>
        <w:t>transmission</w:t>
      </w:r>
      <w:r>
        <w:rPr>
          <w:spacing w:val="-4"/>
          <w:w w:val="110"/>
        </w:rPr>
        <w:t xml:space="preserve"> </w:t>
      </w:r>
      <w:r>
        <w:rPr>
          <w:w w:val="110"/>
        </w:rPr>
        <w:t>are</w:t>
      </w:r>
      <w:r>
        <w:rPr>
          <w:spacing w:val="-2"/>
          <w:w w:val="110"/>
        </w:rPr>
        <w:t xml:space="preserve"> </w:t>
      </w:r>
      <w:r>
        <w:rPr>
          <w:w w:val="110"/>
        </w:rPr>
        <w:t>present</w:t>
      </w:r>
      <w:r>
        <w:rPr>
          <w:spacing w:val="-4"/>
          <w:w w:val="110"/>
        </w:rPr>
        <w:t xml:space="preserve"> </w:t>
      </w:r>
      <w:r>
        <w:rPr>
          <w:w w:val="110"/>
        </w:rPr>
        <w:t>for</w:t>
      </w:r>
      <w:r>
        <w:rPr>
          <w:spacing w:val="-2"/>
          <w:w w:val="110"/>
        </w:rPr>
        <w:t xml:space="preserve"> </w:t>
      </w:r>
      <w:r>
        <w:rPr>
          <w:w w:val="110"/>
        </w:rPr>
        <w:t>all</w:t>
      </w:r>
      <w:r>
        <w:rPr>
          <w:spacing w:val="-2"/>
          <w:w w:val="110"/>
        </w:rPr>
        <w:t xml:space="preserve"> </w:t>
      </w:r>
      <w:r>
        <w:rPr>
          <w:w w:val="110"/>
        </w:rPr>
        <w:t>purposes</w:t>
      </w:r>
      <w:r>
        <w:rPr>
          <w:spacing w:val="-4"/>
          <w:w w:val="110"/>
        </w:rPr>
        <w:t xml:space="preserve"> </w:t>
      </w:r>
      <w:r>
        <w:rPr>
          <w:w w:val="110"/>
        </w:rPr>
        <w:t>of</w:t>
      </w:r>
      <w:r>
        <w:rPr>
          <w:spacing w:val="-6"/>
          <w:w w:val="110"/>
        </w:rPr>
        <w:t xml:space="preserve"> </w:t>
      </w:r>
      <w:r>
        <w:rPr>
          <w:w w:val="110"/>
        </w:rPr>
        <w:t>quorum,</w:t>
      </w:r>
      <w:r>
        <w:rPr>
          <w:spacing w:val="-4"/>
          <w:w w:val="110"/>
        </w:rPr>
        <w:t xml:space="preserve"> </w:t>
      </w:r>
      <w:r>
        <w:rPr>
          <w:w w:val="110"/>
        </w:rPr>
        <w:t>count</w:t>
      </w:r>
      <w:r>
        <w:rPr>
          <w:spacing w:val="-2"/>
          <w:w w:val="110"/>
        </w:rPr>
        <w:t xml:space="preserve"> </w:t>
      </w:r>
      <w:r>
        <w:rPr>
          <w:w w:val="110"/>
        </w:rPr>
        <w:t>of</w:t>
      </w:r>
      <w:r>
        <w:rPr>
          <w:spacing w:val="-2"/>
          <w:w w:val="110"/>
        </w:rPr>
        <w:t xml:space="preserve"> </w:t>
      </w:r>
      <w:r>
        <w:rPr>
          <w:w w:val="110"/>
        </w:rPr>
        <w:t>votes, and percentages of total voting power present.</w:t>
      </w:r>
    </w:p>
    <w:p w14:paraId="4DDBEF00" w14:textId="77777777" w:rsidR="00075DAE" w:rsidRDefault="00075DAE">
      <w:pPr>
        <w:pStyle w:val="BodyText"/>
        <w:spacing w:before="14"/>
      </w:pPr>
    </w:p>
    <w:p w14:paraId="2CBA8D65" w14:textId="77777777" w:rsidR="00075DAE" w:rsidRDefault="00DE2927">
      <w:pPr>
        <w:pStyle w:val="BodyText"/>
        <w:spacing w:line="242" w:lineRule="auto"/>
        <w:ind w:right="360" w:firstLine="720"/>
        <w:jc w:val="both"/>
      </w:pPr>
      <w:r>
        <w:rPr>
          <w:b/>
          <w:w w:val="105"/>
        </w:rPr>
        <w:t>Section 2. 10</w:t>
      </w:r>
      <w:r>
        <w:rPr>
          <w:b/>
          <w:spacing w:val="40"/>
          <w:w w:val="105"/>
        </w:rPr>
        <w:t xml:space="preserve"> </w:t>
      </w:r>
      <w:r>
        <w:rPr>
          <w:b/>
          <w:w w:val="105"/>
        </w:rPr>
        <w:t>Quorum.</w:t>
      </w:r>
      <w:r>
        <w:rPr>
          <w:b/>
          <w:spacing w:val="40"/>
          <w:w w:val="105"/>
        </w:rPr>
        <w:t xml:space="preserve"> </w:t>
      </w:r>
      <w:r>
        <w:rPr>
          <w:w w:val="105"/>
        </w:rPr>
        <w:t>A majority of the members of the Foundation entitled to vote shall constitute a quorum at a meeting of members.</w:t>
      </w:r>
      <w:r>
        <w:rPr>
          <w:spacing w:val="80"/>
          <w:w w:val="105"/>
        </w:rPr>
        <w:t xml:space="preserve"> </w:t>
      </w:r>
      <w:r>
        <w:rPr>
          <w:w w:val="105"/>
        </w:rPr>
        <w:t>If less than</w:t>
      </w:r>
      <w:r>
        <w:rPr>
          <w:spacing w:val="40"/>
          <w:w w:val="105"/>
        </w:rPr>
        <w:t xml:space="preserve"> </w:t>
      </w:r>
      <w:r>
        <w:rPr>
          <w:w w:val="105"/>
        </w:rPr>
        <w:t xml:space="preserve">a majority of the members of the Foundation entitled to vote </w:t>
      </w:r>
      <w:proofErr w:type="gramStart"/>
      <w:r>
        <w:rPr>
          <w:w w:val="105"/>
        </w:rPr>
        <w:t>is</w:t>
      </w:r>
      <w:proofErr w:type="gramEnd"/>
      <w:r>
        <w:rPr>
          <w:w w:val="105"/>
        </w:rPr>
        <w:t xml:space="preserve"> represented at a meeting, a majority of the members present may adjourn the meeting from time to</w:t>
      </w:r>
      <w:r>
        <w:rPr>
          <w:spacing w:val="-1"/>
          <w:w w:val="105"/>
        </w:rPr>
        <w:t xml:space="preserve"> </w:t>
      </w:r>
      <w:r>
        <w:rPr>
          <w:w w:val="105"/>
        </w:rPr>
        <w:t>time without further notice.</w:t>
      </w:r>
      <w:r>
        <w:rPr>
          <w:spacing w:val="40"/>
          <w:w w:val="105"/>
        </w:rPr>
        <w:t xml:space="preserve"> </w:t>
      </w:r>
      <w:r>
        <w:rPr>
          <w:w w:val="105"/>
        </w:rPr>
        <w:t>When</w:t>
      </w:r>
      <w:r>
        <w:rPr>
          <w:spacing w:val="-10"/>
          <w:w w:val="105"/>
        </w:rPr>
        <w:t xml:space="preserve"> </w:t>
      </w:r>
      <w:r>
        <w:rPr>
          <w:w w:val="105"/>
        </w:rPr>
        <w:t>a meeting</w:t>
      </w:r>
      <w:r>
        <w:rPr>
          <w:spacing w:val="-1"/>
          <w:w w:val="105"/>
        </w:rPr>
        <w:t xml:space="preserve"> </w:t>
      </w:r>
      <w:r>
        <w:rPr>
          <w:w w:val="105"/>
        </w:rPr>
        <w:t>that has been adjourned for lack of</w:t>
      </w:r>
      <w:r>
        <w:rPr>
          <w:spacing w:val="40"/>
          <w:w w:val="105"/>
        </w:rPr>
        <w:t xml:space="preserve"> </w:t>
      </w:r>
      <w:r>
        <w:rPr>
          <w:w w:val="105"/>
        </w:rPr>
        <w:t>a</w:t>
      </w:r>
      <w:r>
        <w:rPr>
          <w:spacing w:val="40"/>
          <w:w w:val="105"/>
        </w:rPr>
        <w:t xml:space="preserve"> </w:t>
      </w:r>
      <w:r>
        <w:rPr>
          <w:w w:val="105"/>
        </w:rPr>
        <w:t>quorum</w:t>
      </w:r>
      <w:r>
        <w:rPr>
          <w:spacing w:val="40"/>
          <w:w w:val="105"/>
        </w:rPr>
        <w:t xml:space="preserve"> </w:t>
      </w:r>
      <w:r>
        <w:rPr>
          <w:w w:val="105"/>
        </w:rPr>
        <w:t>is</w:t>
      </w:r>
      <w:r>
        <w:rPr>
          <w:spacing w:val="40"/>
          <w:w w:val="105"/>
        </w:rPr>
        <w:t xml:space="preserve"> </w:t>
      </w:r>
      <w:r>
        <w:rPr>
          <w:w w:val="105"/>
        </w:rPr>
        <w:t>reconvened,</w:t>
      </w:r>
      <w:r>
        <w:rPr>
          <w:spacing w:val="40"/>
          <w:w w:val="105"/>
        </w:rPr>
        <w:t xml:space="preserve"> </w:t>
      </w:r>
      <w:r>
        <w:rPr>
          <w:w w:val="105"/>
        </w:rPr>
        <w:t>those</w:t>
      </w:r>
      <w:r>
        <w:rPr>
          <w:spacing w:val="40"/>
          <w:w w:val="105"/>
        </w:rPr>
        <w:t xml:space="preserve"> </w:t>
      </w:r>
      <w:r>
        <w:rPr>
          <w:w w:val="105"/>
        </w:rPr>
        <w:t>members</w:t>
      </w:r>
      <w:r>
        <w:rPr>
          <w:spacing w:val="40"/>
          <w:w w:val="105"/>
        </w:rPr>
        <w:t xml:space="preserve"> </w:t>
      </w:r>
      <w:r>
        <w:rPr>
          <w:w w:val="105"/>
        </w:rPr>
        <w:t>present,</w:t>
      </w:r>
      <w:r>
        <w:rPr>
          <w:spacing w:val="40"/>
          <w:w w:val="105"/>
        </w:rPr>
        <w:t xml:space="preserve"> </w:t>
      </w:r>
      <w:r>
        <w:rPr>
          <w:w w:val="105"/>
        </w:rPr>
        <w:t>although</w:t>
      </w:r>
      <w:r>
        <w:rPr>
          <w:spacing w:val="40"/>
          <w:w w:val="105"/>
        </w:rPr>
        <w:t xml:space="preserve"> </w:t>
      </w:r>
      <w:r>
        <w:rPr>
          <w:w w:val="105"/>
        </w:rPr>
        <w:t>less</w:t>
      </w:r>
      <w:r>
        <w:rPr>
          <w:spacing w:val="40"/>
          <w:w w:val="105"/>
        </w:rPr>
        <w:t xml:space="preserve"> </w:t>
      </w:r>
      <w:r>
        <w:rPr>
          <w:w w:val="105"/>
        </w:rPr>
        <w:t>than</w:t>
      </w:r>
      <w:r>
        <w:rPr>
          <w:spacing w:val="40"/>
          <w:w w:val="105"/>
        </w:rPr>
        <w:t xml:space="preserve"> </w:t>
      </w:r>
      <w:r>
        <w:rPr>
          <w:w w:val="105"/>
        </w:rPr>
        <w:t>a quorum, shall nonetheless constitute a quorum if notice of the time and place of the</w:t>
      </w:r>
      <w:r>
        <w:rPr>
          <w:spacing w:val="40"/>
          <w:w w:val="105"/>
        </w:rPr>
        <w:t xml:space="preserve"> </w:t>
      </w:r>
      <w:r>
        <w:rPr>
          <w:w w:val="105"/>
        </w:rPr>
        <w:t>reconvened</w:t>
      </w:r>
      <w:r>
        <w:rPr>
          <w:spacing w:val="40"/>
          <w:w w:val="105"/>
        </w:rPr>
        <w:t xml:space="preserve"> </w:t>
      </w:r>
      <w:r>
        <w:rPr>
          <w:w w:val="105"/>
        </w:rPr>
        <w:t>meeting</w:t>
      </w:r>
      <w:r>
        <w:rPr>
          <w:spacing w:val="40"/>
          <w:w w:val="105"/>
        </w:rPr>
        <w:t xml:space="preserve"> </w:t>
      </w:r>
      <w:r>
        <w:rPr>
          <w:w w:val="105"/>
        </w:rPr>
        <w:t>is</w:t>
      </w:r>
      <w:r>
        <w:rPr>
          <w:spacing w:val="40"/>
          <w:w w:val="105"/>
        </w:rPr>
        <w:t xml:space="preserve"> </w:t>
      </w:r>
      <w:r>
        <w:rPr>
          <w:w w:val="105"/>
        </w:rPr>
        <w:t>provided</w:t>
      </w:r>
      <w:r>
        <w:rPr>
          <w:spacing w:val="40"/>
          <w:w w:val="105"/>
        </w:rPr>
        <w:t xml:space="preserve"> </w:t>
      </w:r>
      <w:r>
        <w:rPr>
          <w:w w:val="105"/>
        </w:rPr>
        <w:t>by</w:t>
      </w:r>
      <w:r>
        <w:rPr>
          <w:spacing w:val="40"/>
          <w:w w:val="105"/>
        </w:rPr>
        <w:t xml:space="preserve"> </w:t>
      </w:r>
      <w:r>
        <w:rPr>
          <w:w w:val="105"/>
        </w:rPr>
        <w:t>electronic</w:t>
      </w:r>
      <w:r>
        <w:rPr>
          <w:spacing w:val="40"/>
          <w:w w:val="105"/>
        </w:rPr>
        <w:t xml:space="preserve"> </w:t>
      </w:r>
      <w:r>
        <w:rPr>
          <w:w w:val="105"/>
        </w:rPr>
        <w:t>transmission</w:t>
      </w:r>
      <w:r>
        <w:rPr>
          <w:spacing w:val="40"/>
          <w:w w:val="105"/>
        </w:rPr>
        <w:t xml:space="preserve"> </w:t>
      </w:r>
      <w:r>
        <w:rPr>
          <w:w w:val="105"/>
        </w:rPr>
        <w:t>or</w:t>
      </w:r>
      <w:r>
        <w:rPr>
          <w:spacing w:val="40"/>
          <w:w w:val="105"/>
        </w:rPr>
        <w:t xml:space="preserve"> </w:t>
      </w:r>
      <w:r>
        <w:rPr>
          <w:w w:val="105"/>
        </w:rPr>
        <w:t>in</w:t>
      </w:r>
      <w:r>
        <w:rPr>
          <w:spacing w:val="40"/>
          <w:w w:val="105"/>
        </w:rPr>
        <w:t xml:space="preserve"> </w:t>
      </w:r>
      <w:r>
        <w:rPr>
          <w:w w:val="105"/>
        </w:rPr>
        <w:t>person</w:t>
      </w:r>
      <w:r>
        <w:rPr>
          <w:spacing w:val="40"/>
          <w:w w:val="105"/>
        </w:rPr>
        <w:t xml:space="preserve"> </w:t>
      </w:r>
      <w:r>
        <w:rPr>
          <w:w w:val="105"/>
        </w:rPr>
        <w:t>to the members entitled to vote at least twenty-four hours before the reconvened meeting.</w:t>
      </w:r>
      <w:r>
        <w:rPr>
          <w:spacing w:val="80"/>
          <w:w w:val="150"/>
        </w:rPr>
        <w:t xml:space="preserve"> </w:t>
      </w:r>
      <w:r>
        <w:rPr>
          <w:w w:val="105"/>
        </w:rPr>
        <w:t>Members</w:t>
      </w:r>
      <w:r>
        <w:rPr>
          <w:spacing w:val="37"/>
          <w:w w:val="105"/>
        </w:rPr>
        <w:t xml:space="preserve"> </w:t>
      </w:r>
      <w:r>
        <w:rPr>
          <w:w w:val="105"/>
        </w:rPr>
        <w:t>voting</w:t>
      </w:r>
      <w:r>
        <w:rPr>
          <w:spacing w:val="37"/>
          <w:w w:val="105"/>
        </w:rPr>
        <w:t xml:space="preserve"> </w:t>
      </w:r>
      <w:r>
        <w:rPr>
          <w:w w:val="105"/>
        </w:rPr>
        <w:t>by</w:t>
      </w:r>
      <w:r>
        <w:rPr>
          <w:spacing w:val="40"/>
          <w:w w:val="105"/>
        </w:rPr>
        <w:t xml:space="preserve"> </w:t>
      </w:r>
      <w:r>
        <w:rPr>
          <w:w w:val="105"/>
        </w:rPr>
        <w:t>mail</w:t>
      </w:r>
      <w:r>
        <w:rPr>
          <w:spacing w:val="37"/>
          <w:w w:val="105"/>
        </w:rPr>
        <w:t xml:space="preserve"> </w:t>
      </w:r>
      <w:r>
        <w:rPr>
          <w:w w:val="105"/>
        </w:rPr>
        <w:t>or</w:t>
      </w:r>
      <w:r>
        <w:rPr>
          <w:spacing w:val="37"/>
          <w:w w:val="105"/>
        </w:rPr>
        <w:t xml:space="preserve"> </w:t>
      </w:r>
      <w:r>
        <w:rPr>
          <w:w w:val="105"/>
        </w:rPr>
        <w:t>electronic</w:t>
      </w:r>
      <w:r>
        <w:rPr>
          <w:spacing w:val="37"/>
          <w:w w:val="105"/>
        </w:rPr>
        <w:t xml:space="preserve"> </w:t>
      </w:r>
      <w:r>
        <w:rPr>
          <w:w w:val="105"/>
        </w:rPr>
        <w:t>transmission</w:t>
      </w:r>
      <w:r>
        <w:rPr>
          <w:spacing w:val="40"/>
          <w:w w:val="105"/>
        </w:rPr>
        <w:t xml:space="preserve"> </w:t>
      </w:r>
      <w:proofErr w:type="gramStart"/>
      <w:r>
        <w:rPr>
          <w:w w:val="105"/>
        </w:rPr>
        <w:t>are</w:t>
      </w:r>
      <w:r>
        <w:rPr>
          <w:spacing w:val="37"/>
          <w:w w:val="105"/>
        </w:rPr>
        <w:t xml:space="preserve"> </w:t>
      </w:r>
      <w:r>
        <w:rPr>
          <w:w w:val="105"/>
        </w:rPr>
        <w:t>considered</w:t>
      </w:r>
      <w:r>
        <w:rPr>
          <w:spacing w:val="37"/>
          <w:w w:val="105"/>
        </w:rPr>
        <w:t xml:space="preserve"> </w:t>
      </w:r>
      <w:r>
        <w:rPr>
          <w:w w:val="105"/>
        </w:rPr>
        <w:t>to be</w:t>
      </w:r>
      <w:proofErr w:type="gramEnd"/>
      <w:r>
        <w:rPr>
          <w:w w:val="105"/>
        </w:rPr>
        <w:t xml:space="preserve"> present for purposes of quorum as set forth in Section 2.9 of these Bylaws. Once a member is represented for any purpose at a meeting, the member is deemed present for quorum purposes for the remainder of the meeting and for any adjournment of that meeting unless a new record date is or is required to be set for that adjourned meeting.</w:t>
      </w:r>
    </w:p>
    <w:p w14:paraId="3461D779" w14:textId="77777777" w:rsidR="00075DAE" w:rsidRDefault="00075DAE">
      <w:pPr>
        <w:pStyle w:val="BodyText"/>
        <w:spacing w:line="242" w:lineRule="auto"/>
        <w:jc w:val="both"/>
        <w:sectPr w:rsidR="00075DAE">
          <w:pgSz w:w="12240" w:h="15840"/>
          <w:pgMar w:top="1360" w:right="1080" w:bottom="1520" w:left="1440" w:header="0" w:footer="1339" w:gutter="0"/>
          <w:cols w:space="720"/>
        </w:sectPr>
      </w:pPr>
    </w:p>
    <w:p w14:paraId="3B05BC2D" w14:textId="77777777" w:rsidR="00075DAE" w:rsidRDefault="00DE2927">
      <w:pPr>
        <w:pStyle w:val="Heading3"/>
        <w:spacing w:before="87"/>
      </w:pPr>
      <w:r>
        <w:rPr>
          <w:w w:val="105"/>
        </w:rPr>
        <w:lastRenderedPageBreak/>
        <w:t>Section</w:t>
      </w:r>
      <w:r>
        <w:rPr>
          <w:spacing w:val="5"/>
          <w:w w:val="105"/>
        </w:rPr>
        <w:t xml:space="preserve"> </w:t>
      </w:r>
      <w:r>
        <w:rPr>
          <w:w w:val="105"/>
        </w:rPr>
        <w:t>2.11</w:t>
      </w:r>
      <w:r>
        <w:rPr>
          <w:spacing w:val="49"/>
          <w:w w:val="150"/>
        </w:rPr>
        <w:t xml:space="preserve"> </w:t>
      </w:r>
      <w:r>
        <w:rPr>
          <w:w w:val="105"/>
        </w:rPr>
        <w:t>Waiver</w:t>
      </w:r>
      <w:r>
        <w:rPr>
          <w:spacing w:val="2"/>
          <w:w w:val="105"/>
        </w:rPr>
        <w:t xml:space="preserve"> </w:t>
      </w:r>
      <w:r>
        <w:rPr>
          <w:w w:val="105"/>
        </w:rPr>
        <w:t>of</w:t>
      </w:r>
      <w:r>
        <w:rPr>
          <w:spacing w:val="3"/>
          <w:w w:val="105"/>
        </w:rPr>
        <w:t xml:space="preserve"> </w:t>
      </w:r>
      <w:r>
        <w:rPr>
          <w:spacing w:val="-2"/>
          <w:w w:val="105"/>
        </w:rPr>
        <w:t>Notice.</w:t>
      </w:r>
    </w:p>
    <w:p w14:paraId="3CF2D8B6" w14:textId="77777777" w:rsidR="00075DAE" w:rsidRDefault="00075DAE">
      <w:pPr>
        <w:pStyle w:val="BodyText"/>
        <w:spacing w:before="9"/>
        <w:rPr>
          <w:b/>
        </w:rPr>
      </w:pPr>
    </w:p>
    <w:p w14:paraId="640AA0E1" w14:textId="77777777" w:rsidR="00075DAE" w:rsidRDefault="00DE2927">
      <w:pPr>
        <w:pStyle w:val="ListParagraph"/>
        <w:numPr>
          <w:ilvl w:val="0"/>
          <w:numId w:val="7"/>
        </w:numPr>
        <w:tabs>
          <w:tab w:val="left" w:pos="1125"/>
        </w:tabs>
        <w:spacing w:line="242" w:lineRule="auto"/>
        <w:ind w:firstLine="720"/>
        <w:jc w:val="both"/>
        <w:rPr>
          <w:sz w:val="24"/>
        </w:rPr>
      </w:pPr>
      <w:r>
        <w:rPr>
          <w:b/>
          <w:w w:val="105"/>
          <w:sz w:val="24"/>
        </w:rPr>
        <w:t>In Writing.</w:t>
      </w:r>
      <w:r>
        <w:rPr>
          <w:b/>
          <w:spacing w:val="40"/>
          <w:w w:val="105"/>
          <w:sz w:val="24"/>
        </w:rPr>
        <w:t xml:space="preserve"> </w:t>
      </w:r>
      <w:r>
        <w:rPr>
          <w:w w:val="105"/>
          <w:sz w:val="24"/>
        </w:rPr>
        <w:t>A member may waive any notice required by these Bylaws not more than sixty (60) days before or sixty (60) days after the date and time stated in</w:t>
      </w:r>
      <w:r>
        <w:rPr>
          <w:spacing w:val="-3"/>
          <w:w w:val="105"/>
          <w:sz w:val="24"/>
        </w:rPr>
        <w:t xml:space="preserve"> </w:t>
      </w:r>
      <w:r>
        <w:rPr>
          <w:w w:val="105"/>
          <w:sz w:val="24"/>
        </w:rPr>
        <w:t>the notice or of the meeting or action.</w:t>
      </w:r>
      <w:r>
        <w:rPr>
          <w:spacing w:val="80"/>
          <w:w w:val="105"/>
          <w:sz w:val="24"/>
        </w:rPr>
        <w:t xml:space="preserve"> </w:t>
      </w:r>
      <w:r>
        <w:rPr>
          <w:w w:val="105"/>
          <w:sz w:val="24"/>
        </w:rPr>
        <w:t>Such</w:t>
      </w:r>
      <w:r>
        <w:rPr>
          <w:spacing w:val="-3"/>
          <w:w w:val="105"/>
          <w:sz w:val="24"/>
        </w:rPr>
        <w:t xml:space="preserve"> </w:t>
      </w:r>
      <w:r>
        <w:rPr>
          <w:w w:val="105"/>
          <w:sz w:val="24"/>
        </w:rPr>
        <w:t>waiver must be in the form of a record, be executed by the member entitled to the notice and be delivered to the Foundation.</w:t>
      </w:r>
    </w:p>
    <w:p w14:paraId="0FB78278" w14:textId="77777777" w:rsidR="00075DAE" w:rsidRDefault="00075DAE">
      <w:pPr>
        <w:pStyle w:val="BodyText"/>
        <w:spacing w:before="11"/>
      </w:pPr>
    </w:p>
    <w:p w14:paraId="38DFEA04" w14:textId="77777777" w:rsidR="00075DAE" w:rsidRDefault="00DE2927">
      <w:pPr>
        <w:pStyle w:val="ListParagraph"/>
        <w:numPr>
          <w:ilvl w:val="0"/>
          <w:numId w:val="7"/>
        </w:numPr>
        <w:tabs>
          <w:tab w:val="left" w:pos="1049"/>
        </w:tabs>
        <w:spacing w:line="242" w:lineRule="auto"/>
        <w:ind w:firstLine="720"/>
        <w:jc w:val="both"/>
        <w:rPr>
          <w:sz w:val="24"/>
        </w:rPr>
      </w:pPr>
      <w:r>
        <w:rPr>
          <w:b/>
          <w:w w:val="105"/>
          <w:sz w:val="24"/>
        </w:rPr>
        <w:t>By</w:t>
      </w:r>
      <w:r>
        <w:rPr>
          <w:b/>
          <w:spacing w:val="-15"/>
          <w:w w:val="105"/>
          <w:sz w:val="24"/>
        </w:rPr>
        <w:t xml:space="preserve"> </w:t>
      </w:r>
      <w:r>
        <w:rPr>
          <w:b/>
          <w:w w:val="105"/>
          <w:sz w:val="24"/>
        </w:rPr>
        <w:t>Attendance.</w:t>
      </w:r>
      <w:r>
        <w:rPr>
          <w:b/>
          <w:spacing w:val="40"/>
          <w:w w:val="105"/>
          <w:sz w:val="24"/>
        </w:rPr>
        <w:t xml:space="preserve"> </w:t>
      </w:r>
      <w:r>
        <w:rPr>
          <w:w w:val="105"/>
          <w:sz w:val="24"/>
        </w:rPr>
        <w:t>Presence</w:t>
      </w:r>
      <w:r>
        <w:rPr>
          <w:spacing w:val="-13"/>
          <w:w w:val="105"/>
          <w:sz w:val="24"/>
        </w:rPr>
        <w:t xml:space="preserve"> </w:t>
      </w:r>
      <w:r>
        <w:rPr>
          <w:w w:val="105"/>
          <w:sz w:val="24"/>
        </w:rPr>
        <w:t>at</w:t>
      </w:r>
      <w:r>
        <w:rPr>
          <w:spacing w:val="-11"/>
          <w:w w:val="105"/>
          <w:sz w:val="24"/>
        </w:rPr>
        <w:t xml:space="preserve"> </w:t>
      </w:r>
      <w:r>
        <w:rPr>
          <w:w w:val="105"/>
          <w:sz w:val="24"/>
        </w:rPr>
        <w:t>a</w:t>
      </w:r>
      <w:r>
        <w:rPr>
          <w:spacing w:val="-13"/>
          <w:w w:val="105"/>
          <w:sz w:val="24"/>
        </w:rPr>
        <w:t xml:space="preserve"> </w:t>
      </w:r>
      <w:r>
        <w:rPr>
          <w:w w:val="105"/>
          <w:sz w:val="24"/>
        </w:rPr>
        <w:t>meeting</w:t>
      </w:r>
      <w:r>
        <w:rPr>
          <w:spacing w:val="-19"/>
          <w:w w:val="105"/>
          <w:sz w:val="24"/>
        </w:rPr>
        <w:t xml:space="preserve"> </w:t>
      </w:r>
      <w:r>
        <w:rPr>
          <w:w w:val="105"/>
          <w:sz w:val="24"/>
        </w:rPr>
        <w:t>shall</w:t>
      </w:r>
      <w:r>
        <w:rPr>
          <w:spacing w:val="-13"/>
          <w:w w:val="105"/>
          <w:sz w:val="24"/>
        </w:rPr>
        <w:t xml:space="preserve"> </w:t>
      </w:r>
      <w:r>
        <w:rPr>
          <w:w w:val="105"/>
          <w:sz w:val="24"/>
        </w:rPr>
        <w:t>constitute</w:t>
      </w:r>
      <w:r>
        <w:rPr>
          <w:spacing w:val="-13"/>
          <w:w w:val="105"/>
          <w:sz w:val="24"/>
        </w:rPr>
        <w:t xml:space="preserve"> </w:t>
      </w:r>
      <w:r>
        <w:rPr>
          <w:w w:val="105"/>
          <w:sz w:val="24"/>
        </w:rPr>
        <w:t>a</w:t>
      </w:r>
      <w:r>
        <w:rPr>
          <w:spacing w:val="-16"/>
          <w:w w:val="105"/>
          <w:sz w:val="24"/>
        </w:rPr>
        <w:t xml:space="preserve"> </w:t>
      </w:r>
      <w:r>
        <w:rPr>
          <w:w w:val="105"/>
          <w:sz w:val="24"/>
        </w:rPr>
        <w:t>waiver</w:t>
      </w:r>
      <w:r>
        <w:rPr>
          <w:spacing w:val="-13"/>
          <w:w w:val="105"/>
          <w:sz w:val="24"/>
        </w:rPr>
        <w:t xml:space="preserve"> </w:t>
      </w:r>
      <w:r>
        <w:rPr>
          <w:w w:val="105"/>
          <w:sz w:val="24"/>
        </w:rPr>
        <w:t>of</w:t>
      </w:r>
      <w:r>
        <w:rPr>
          <w:spacing w:val="-13"/>
          <w:w w:val="105"/>
          <w:sz w:val="24"/>
        </w:rPr>
        <w:t xml:space="preserve"> </w:t>
      </w:r>
      <w:r>
        <w:rPr>
          <w:w w:val="105"/>
          <w:sz w:val="24"/>
        </w:rPr>
        <w:t>notice unless the member</w:t>
      </w:r>
      <w:r>
        <w:rPr>
          <w:spacing w:val="28"/>
          <w:w w:val="105"/>
          <w:sz w:val="24"/>
        </w:rPr>
        <w:t xml:space="preserve"> </w:t>
      </w:r>
      <w:r>
        <w:rPr>
          <w:w w:val="105"/>
          <w:sz w:val="24"/>
        </w:rPr>
        <w:t>at the beginning of the meeting or immediately upon arrival</w:t>
      </w:r>
      <w:r>
        <w:rPr>
          <w:spacing w:val="40"/>
          <w:w w:val="105"/>
          <w:sz w:val="24"/>
        </w:rPr>
        <w:t xml:space="preserve"> </w:t>
      </w:r>
      <w:r>
        <w:rPr>
          <w:w w:val="105"/>
          <w:sz w:val="24"/>
        </w:rPr>
        <w:t>at the meeting objects to holding the meeting or transacting business at the meeting.</w:t>
      </w:r>
      <w:r>
        <w:rPr>
          <w:spacing w:val="80"/>
          <w:w w:val="105"/>
          <w:sz w:val="24"/>
        </w:rPr>
        <w:t xml:space="preserve"> </w:t>
      </w:r>
      <w:r>
        <w:rPr>
          <w:w w:val="105"/>
          <w:sz w:val="24"/>
        </w:rPr>
        <w:t>The</w:t>
      </w:r>
      <w:r>
        <w:rPr>
          <w:spacing w:val="29"/>
          <w:w w:val="105"/>
          <w:sz w:val="24"/>
        </w:rPr>
        <w:t xml:space="preserve"> </w:t>
      </w:r>
      <w:r>
        <w:rPr>
          <w:w w:val="105"/>
          <w:sz w:val="24"/>
        </w:rPr>
        <w:t>member waives objection to consideration of a particular matter</w:t>
      </w:r>
      <w:r>
        <w:rPr>
          <w:spacing w:val="40"/>
          <w:w w:val="105"/>
          <w:sz w:val="24"/>
        </w:rPr>
        <w:t xml:space="preserve"> </w:t>
      </w:r>
      <w:r>
        <w:rPr>
          <w:w w:val="105"/>
          <w:sz w:val="24"/>
        </w:rPr>
        <w:t xml:space="preserve">at the meeting that is not within the purpose described in the meeting notice, unless the member objects at the meeting to </w:t>
      </w:r>
      <w:proofErr w:type="gramStart"/>
      <w:r>
        <w:rPr>
          <w:w w:val="105"/>
          <w:sz w:val="24"/>
        </w:rPr>
        <w:t>considering</w:t>
      </w:r>
      <w:proofErr w:type="gramEnd"/>
      <w:r>
        <w:rPr>
          <w:w w:val="105"/>
          <w:sz w:val="24"/>
        </w:rPr>
        <w:t xml:space="preserve"> the matter.</w:t>
      </w:r>
    </w:p>
    <w:p w14:paraId="1FC39945" w14:textId="77777777" w:rsidR="00075DAE" w:rsidRDefault="00075DAE">
      <w:pPr>
        <w:pStyle w:val="BodyText"/>
        <w:spacing w:before="12"/>
      </w:pPr>
    </w:p>
    <w:p w14:paraId="774B2E3A" w14:textId="77777777" w:rsidR="00075DAE" w:rsidRDefault="00DE2927">
      <w:pPr>
        <w:pStyle w:val="BodyText"/>
        <w:spacing w:before="1" w:line="242" w:lineRule="auto"/>
        <w:ind w:right="359" w:firstLine="720"/>
        <w:jc w:val="both"/>
      </w:pPr>
      <w:r>
        <w:rPr>
          <w:b/>
          <w:w w:val="105"/>
        </w:rPr>
        <w:t>Section 2.12</w:t>
      </w:r>
      <w:r>
        <w:rPr>
          <w:b/>
          <w:spacing w:val="40"/>
          <w:w w:val="105"/>
        </w:rPr>
        <w:t xml:space="preserve"> </w:t>
      </w:r>
      <w:r>
        <w:rPr>
          <w:b/>
          <w:w w:val="105"/>
        </w:rPr>
        <w:t>Record Date for Determining Members.</w:t>
      </w:r>
      <w:r>
        <w:rPr>
          <w:b/>
          <w:spacing w:val="40"/>
          <w:w w:val="105"/>
        </w:rPr>
        <w:t xml:space="preserve"> </w:t>
      </w:r>
      <w:r>
        <w:rPr>
          <w:w w:val="105"/>
        </w:rPr>
        <w:t>The Board of Trustees may</w:t>
      </w:r>
      <w:r>
        <w:rPr>
          <w:spacing w:val="-2"/>
          <w:w w:val="105"/>
        </w:rPr>
        <w:t xml:space="preserve"> </w:t>
      </w:r>
      <w:r>
        <w:rPr>
          <w:w w:val="105"/>
        </w:rPr>
        <w:t>fix</w:t>
      </w:r>
      <w:r>
        <w:rPr>
          <w:spacing w:val="-2"/>
          <w:w w:val="105"/>
        </w:rPr>
        <w:t xml:space="preserve"> </w:t>
      </w:r>
      <w:r>
        <w:rPr>
          <w:w w:val="105"/>
        </w:rPr>
        <w:t>a future date as the record date</w:t>
      </w:r>
      <w:r>
        <w:rPr>
          <w:spacing w:val="-2"/>
          <w:w w:val="105"/>
        </w:rPr>
        <w:t xml:space="preserve"> </w:t>
      </w:r>
      <w:r>
        <w:rPr>
          <w:w w:val="105"/>
        </w:rPr>
        <w:t>to determine notice</w:t>
      </w:r>
      <w:r>
        <w:rPr>
          <w:spacing w:val="-1"/>
          <w:w w:val="105"/>
        </w:rPr>
        <w:t xml:space="preserve"> </w:t>
      </w:r>
      <w:r>
        <w:rPr>
          <w:w w:val="105"/>
        </w:rPr>
        <w:t>of a special meeting, to vote or to take any other action.</w:t>
      </w:r>
      <w:r>
        <w:rPr>
          <w:spacing w:val="40"/>
          <w:w w:val="105"/>
        </w:rPr>
        <w:t xml:space="preserve"> </w:t>
      </w:r>
      <w:r>
        <w:rPr>
          <w:w w:val="105"/>
        </w:rPr>
        <w:t xml:space="preserve">Such record date may not be more than seventy days before the meeting or action requiring </w:t>
      </w:r>
      <w:proofErr w:type="gramStart"/>
      <w:r>
        <w:rPr>
          <w:w w:val="105"/>
        </w:rPr>
        <w:t>a determination</w:t>
      </w:r>
      <w:proofErr w:type="gramEnd"/>
      <w:r>
        <w:rPr>
          <w:w w:val="105"/>
        </w:rPr>
        <w:t xml:space="preserve"> of members.</w:t>
      </w:r>
      <w:r>
        <w:rPr>
          <w:spacing w:val="40"/>
          <w:w w:val="105"/>
        </w:rPr>
        <w:t xml:space="preserve"> </w:t>
      </w:r>
      <w:r>
        <w:rPr>
          <w:w w:val="105"/>
        </w:rPr>
        <w:t>If the Board of Trustees does not set a future record date, the record date for determining members shall be the day before the first notice of meeting is given to the members.</w:t>
      </w:r>
    </w:p>
    <w:p w14:paraId="0562CB0E" w14:textId="77777777" w:rsidR="00075DAE" w:rsidRDefault="00075DAE">
      <w:pPr>
        <w:pStyle w:val="BodyText"/>
        <w:spacing w:before="14"/>
      </w:pPr>
    </w:p>
    <w:p w14:paraId="7E341682" w14:textId="77777777" w:rsidR="00075DAE" w:rsidRDefault="00DE2927">
      <w:pPr>
        <w:pStyle w:val="BodyText"/>
        <w:spacing w:line="242" w:lineRule="auto"/>
        <w:ind w:right="360" w:firstLine="720"/>
        <w:jc w:val="both"/>
      </w:pPr>
      <w:r>
        <w:rPr>
          <w:b/>
          <w:w w:val="105"/>
        </w:rPr>
        <w:t>Section 2.13</w:t>
      </w:r>
      <w:r>
        <w:rPr>
          <w:b/>
          <w:spacing w:val="80"/>
          <w:w w:val="105"/>
        </w:rPr>
        <w:t xml:space="preserve"> </w:t>
      </w:r>
      <w:r>
        <w:rPr>
          <w:b/>
          <w:w w:val="105"/>
        </w:rPr>
        <w:t>Manner of Acting.</w:t>
      </w:r>
      <w:r>
        <w:rPr>
          <w:b/>
          <w:spacing w:val="80"/>
          <w:w w:val="105"/>
        </w:rPr>
        <w:t xml:space="preserve"> </w:t>
      </w:r>
      <w:r>
        <w:rPr>
          <w:w w:val="105"/>
        </w:rPr>
        <w:t>The vote of a majority of the votes entitled to be cast by the members represented in person or by proxy at a meeting at which a quorum is present shall be necessary for the adoption of any matter voted on by the members, unless a greater proportion is required by applicable Washington law, the Articles of Incorporation or these Bylaws.</w:t>
      </w:r>
    </w:p>
    <w:p w14:paraId="34CE0A41" w14:textId="77777777" w:rsidR="00075DAE" w:rsidRDefault="00075DAE">
      <w:pPr>
        <w:pStyle w:val="BodyText"/>
        <w:spacing w:before="11"/>
      </w:pPr>
    </w:p>
    <w:p w14:paraId="7276F2FC" w14:textId="77777777" w:rsidR="00075DAE" w:rsidRDefault="00DE2927">
      <w:pPr>
        <w:pStyle w:val="Heading3"/>
      </w:pPr>
      <w:r>
        <w:rPr>
          <w:w w:val="105"/>
        </w:rPr>
        <w:t>Section</w:t>
      </w:r>
      <w:r>
        <w:rPr>
          <w:spacing w:val="12"/>
          <w:w w:val="105"/>
        </w:rPr>
        <w:t xml:space="preserve"> </w:t>
      </w:r>
      <w:r>
        <w:rPr>
          <w:w w:val="105"/>
        </w:rPr>
        <w:t>2.14</w:t>
      </w:r>
      <w:r>
        <w:rPr>
          <w:spacing w:val="64"/>
          <w:w w:val="150"/>
        </w:rPr>
        <w:t xml:space="preserve"> </w:t>
      </w:r>
      <w:r>
        <w:rPr>
          <w:w w:val="105"/>
        </w:rPr>
        <w:t>Extraordinary</w:t>
      </w:r>
      <w:r>
        <w:rPr>
          <w:spacing w:val="10"/>
          <w:w w:val="105"/>
        </w:rPr>
        <w:t xml:space="preserve"> </w:t>
      </w:r>
      <w:r>
        <w:rPr>
          <w:spacing w:val="-2"/>
          <w:w w:val="105"/>
        </w:rPr>
        <w:t>Action.</w:t>
      </w:r>
    </w:p>
    <w:p w14:paraId="62EBF3C5" w14:textId="77777777" w:rsidR="00075DAE" w:rsidRDefault="00075DAE">
      <w:pPr>
        <w:pStyle w:val="BodyText"/>
        <w:spacing w:before="6"/>
        <w:rPr>
          <w:b/>
        </w:rPr>
      </w:pPr>
    </w:p>
    <w:p w14:paraId="2763D3FF" w14:textId="77777777" w:rsidR="00075DAE" w:rsidRDefault="00DE2927">
      <w:pPr>
        <w:pStyle w:val="ListParagraph"/>
        <w:numPr>
          <w:ilvl w:val="0"/>
          <w:numId w:val="6"/>
        </w:numPr>
        <w:tabs>
          <w:tab w:val="left" w:pos="1230"/>
        </w:tabs>
        <w:spacing w:line="244" w:lineRule="auto"/>
        <w:ind w:firstLine="720"/>
        <w:jc w:val="both"/>
        <w:rPr>
          <w:sz w:val="24"/>
        </w:rPr>
      </w:pPr>
      <w:r>
        <w:rPr>
          <w:b/>
          <w:w w:val="105"/>
          <w:sz w:val="24"/>
        </w:rPr>
        <w:t>Procedure.</w:t>
      </w:r>
      <w:r>
        <w:rPr>
          <w:b/>
          <w:spacing w:val="40"/>
          <w:w w:val="105"/>
          <w:sz w:val="24"/>
        </w:rPr>
        <w:t xml:space="preserve"> </w:t>
      </w:r>
      <w:r>
        <w:rPr>
          <w:w w:val="105"/>
          <w:sz w:val="24"/>
        </w:rPr>
        <w:t>In the event of (a) the amendment of the articles of incorporation, or these Bylaws (b) merger, consolidation, conversion or domestication of the Foundation, (c) the sale, lease, exchange, or other disposition of all, or substantially all, the property and assets of</w:t>
      </w:r>
      <w:r>
        <w:rPr>
          <w:spacing w:val="19"/>
          <w:w w:val="105"/>
          <w:sz w:val="24"/>
        </w:rPr>
        <w:t xml:space="preserve"> </w:t>
      </w:r>
      <w:r>
        <w:rPr>
          <w:w w:val="105"/>
          <w:sz w:val="24"/>
        </w:rPr>
        <w:t>the Foundation,</w:t>
      </w:r>
    </w:p>
    <w:p w14:paraId="667CD50C" w14:textId="77777777" w:rsidR="00075DAE" w:rsidRDefault="00DE2927">
      <w:pPr>
        <w:pStyle w:val="BodyText"/>
        <w:spacing w:line="242" w:lineRule="auto"/>
        <w:ind w:right="363"/>
        <w:jc w:val="both"/>
      </w:pPr>
      <w:r>
        <w:rPr>
          <w:w w:val="110"/>
        </w:rPr>
        <w:t>(d) the distribution of assets of the Foundation, (e) the dissolution of the Foundation,</w:t>
      </w:r>
      <w:r>
        <w:rPr>
          <w:spacing w:val="-3"/>
          <w:w w:val="110"/>
        </w:rPr>
        <w:t xml:space="preserve"> </w:t>
      </w:r>
      <w:r>
        <w:rPr>
          <w:w w:val="110"/>
        </w:rPr>
        <w:t>or</w:t>
      </w:r>
      <w:r>
        <w:rPr>
          <w:spacing w:val="-3"/>
          <w:w w:val="110"/>
        </w:rPr>
        <w:t xml:space="preserve"> </w:t>
      </w:r>
      <w:r>
        <w:rPr>
          <w:w w:val="110"/>
        </w:rPr>
        <w:t>(f)</w:t>
      </w:r>
      <w:r>
        <w:rPr>
          <w:spacing w:val="-3"/>
          <w:w w:val="110"/>
        </w:rPr>
        <w:t xml:space="preserve"> </w:t>
      </w:r>
      <w:r>
        <w:rPr>
          <w:w w:val="110"/>
        </w:rPr>
        <w:t>revocation</w:t>
      </w:r>
      <w:r>
        <w:rPr>
          <w:spacing w:val="-3"/>
          <w:w w:val="110"/>
        </w:rPr>
        <w:t xml:space="preserve"> </w:t>
      </w:r>
      <w:r>
        <w:rPr>
          <w:w w:val="110"/>
        </w:rPr>
        <w:t>of dissolution</w:t>
      </w:r>
      <w:r>
        <w:rPr>
          <w:spacing w:val="-3"/>
          <w:w w:val="110"/>
        </w:rPr>
        <w:t xml:space="preserve"> </w:t>
      </w:r>
      <w:r>
        <w:rPr>
          <w:w w:val="110"/>
        </w:rPr>
        <w:t>proceedings,</w:t>
      </w:r>
      <w:r>
        <w:rPr>
          <w:spacing w:val="-3"/>
          <w:w w:val="110"/>
        </w:rPr>
        <w:t xml:space="preserve"> </w:t>
      </w:r>
      <w:r>
        <w:rPr>
          <w:w w:val="110"/>
        </w:rPr>
        <w:t>the</w:t>
      </w:r>
      <w:r>
        <w:rPr>
          <w:spacing w:val="-3"/>
          <w:w w:val="110"/>
        </w:rPr>
        <w:t xml:space="preserve"> </w:t>
      </w:r>
      <w:r>
        <w:rPr>
          <w:w w:val="110"/>
        </w:rPr>
        <w:t>Board</w:t>
      </w:r>
      <w:r>
        <w:rPr>
          <w:spacing w:val="-4"/>
          <w:w w:val="110"/>
        </w:rPr>
        <w:t xml:space="preserve"> </w:t>
      </w:r>
      <w:r>
        <w:rPr>
          <w:w w:val="110"/>
        </w:rPr>
        <w:t>of Trustees shall</w:t>
      </w:r>
      <w:r>
        <w:rPr>
          <w:spacing w:val="-10"/>
          <w:w w:val="110"/>
        </w:rPr>
        <w:t xml:space="preserve"> </w:t>
      </w:r>
      <w:r>
        <w:rPr>
          <w:w w:val="110"/>
        </w:rPr>
        <w:t>adopt</w:t>
      </w:r>
      <w:r>
        <w:rPr>
          <w:spacing w:val="-10"/>
          <w:w w:val="110"/>
        </w:rPr>
        <w:t xml:space="preserve"> </w:t>
      </w:r>
      <w:r>
        <w:rPr>
          <w:w w:val="110"/>
        </w:rPr>
        <w:t>a</w:t>
      </w:r>
      <w:r>
        <w:rPr>
          <w:spacing w:val="-10"/>
          <w:w w:val="110"/>
        </w:rPr>
        <w:t xml:space="preserve"> </w:t>
      </w:r>
      <w:r>
        <w:rPr>
          <w:w w:val="110"/>
        </w:rPr>
        <w:t>resolution</w:t>
      </w:r>
      <w:r>
        <w:rPr>
          <w:spacing w:val="-10"/>
          <w:w w:val="110"/>
        </w:rPr>
        <w:t xml:space="preserve"> </w:t>
      </w:r>
      <w:r>
        <w:rPr>
          <w:w w:val="110"/>
        </w:rPr>
        <w:t>to</w:t>
      </w:r>
      <w:r>
        <w:rPr>
          <w:spacing w:val="-10"/>
          <w:w w:val="110"/>
        </w:rPr>
        <w:t xml:space="preserve"> </w:t>
      </w:r>
      <w:r>
        <w:rPr>
          <w:w w:val="110"/>
        </w:rPr>
        <w:t>recommend</w:t>
      </w:r>
      <w:r>
        <w:rPr>
          <w:spacing w:val="-10"/>
          <w:w w:val="110"/>
        </w:rPr>
        <w:t xml:space="preserve"> </w:t>
      </w:r>
      <w:r>
        <w:rPr>
          <w:w w:val="110"/>
        </w:rPr>
        <w:t>such</w:t>
      </w:r>
      <w:r>
        <w:rPr>
          <w:spacing w:val="-10"/>
          <w:w w:val="110"/>
        </w:rPr>
        <w:t xml:space="preserve"> </w:t>
      </w:r>
      <w:r>
        <w:rPr>
          <w:w w:val="110"/>
        </w:rPr>
        <w:t>action</w:t>
      </w:r>
      <w:r>
        <w:rPr>
          <w:spacing w:val="-10"/>
          <w:w w:val="110"/>
        </w:rPr>
        <w:t xml:space="preserve"> </w:t>
      </w:r>
      <w:r>
        <w:rPr>
          <w:w w:val="110"/>
        </w:rPr>
        <w:t>to</w:t>
      </w:r>
      <w:r>
        <w:rPr>
          <w:spacing w:val="-11"/>
          <w:w w:val="110"/>
        </w:rPr>
        <w:t xml:space="preserve"> </w:t>
      </w:r>
      <w:r>
        <w:rPr>
          <w:w w:val="110"/>
        </w:rPr>
        <w:t>the</w:t>
      </w:r>
      <w:r>
        <w:rPr>
          <w:spacing w:val="-10"/>
          <w:w w:val="110"/>
        </w:rPr>
        <w:t xml:space="preserve"> </w:t>
      </w:r>
      <w:r>
        <w:rPr>
          <w:w w:val="110"/>
        </w:rPr>
        <w:t>members</w:t>
      </w:r>
      <w:r>
        <w:rPr>
          <w:spacing w:val="-10"/>
          <w:w w:val="110"/>
        </w:rPr>
        <w:t xml:space="preserve"> </w:t>
      </w:r>
      <w:r>
        <w:rPr>
          <w:w w:val="110"/>
        </w:rPr>
        <w:t>at</w:t>
      </w:r>
      <w:r>
        <w:rPr>
          <w:spacing w:val="-10"/>
          <w:w w:val="110"/>
        </w:rPr>
        <w:t xml:space="preserve"> </w:t>
      </w:r>
      <w:r>
        <w:rPr>
          <w:w w:val="110"/>
        </w:rPr>
        <w:t>either</w:t>
      </w:r>
      <w:r>
        <w:rPr>
          <w:spacing w:val="-10"/>
          <w:w w:val="110"/>
        </w:rPr>
        <w:t xml:space="preserve"> </w:t>
      </w:r>
      <w:r>
        <w:rPr>
          <w:w w:val="110"/>
        </w:rPr>
        <w:t>an annual,</w:t>
      </w:r>
      <w:r>
        <w:rPr>
          <w:spacing w:val="-12"/>
          <w:w w:val="110"/>
        </w:rPr>
        <w:t xml:space="preserve"> </w:t>
      </w:r>
      <w:r>
        <w:rPr>
          <w:w w:val="110"/>
        </w:rPr>
        <w:t>regular</w:t>
      </w:r>
      <w:r>
        <w:rPr>
          <w:spacing w:val="-14"/>
          <w:w w:val="110"/>
        </w:rPr>
        <w:t xml:space="preserve"> </w:t>
      </w:r>
      <w:r>
        <w:rPr>
          <w:w w:val="110"/>
        </w:rPr>
        <w:t>or</w:t>
      </w:r>
      <w:r>
        <w:rPr>
          <w:spacing w:val="-14"/>
          <w:w w:val="110"/>
        </w:rPr>
        <w:t xml:space="preserve"> </w:t>
      </w:r>
      <w:r>
        <w:rPr>
          <w:w w:val="110"/>
        </w:rPr>
        <w:t>special</w:t>
      </w:r>
      <w:r>
        <w:rPr>
          <w:spacing w:val="-14"/>
          <w:w w:val="110"/>
        </w:rPr>
        <w:t xml:space="preserve"> </w:t>
      </w:r>
      <w:proofErr w:type="gramStart"/>
      <w:r>
        <w:rPr>
          <w:w w:val="110"/>
        </w:rPr>
        <w:t>meeting</w:t>
      </w:r>
      <w:proofErr w:type="gramEnd"/>
      <w:r>
        <w:rPr>
          <w:spacing w:val="-15"/>
          <w:w w:val="110"/>
        </w:rPr>
        <w:t xml:space="preserve"> </w:t>
      </w:r>
      <w:r>
        <w:rPr>
          <w:w w:val="110"/>
        </w:rPr>
        <w:t>of</w:t>
      </w:r>
      <w:r>
        <w:rPr>
          <w:spacing w:val="-12"/>
          <w:w w:val="110"/>
        </w:rPr>
        <w:t xml:space="preserve"> </w:t>
      </w:r>
      <w:r>
        <w:rPr>
          <w:w w:val="110"/>
        </w:rPr>
        <w:t>the</w:t>
      </w:r>
      <w:r>
        <w:rPr>
          <w:spacing w:val="-14"/>
          <w:w w:val="110"/>
        </w:rPr>
        <w:t xml:space="preserve"> </w:t>
      </w:r>
      <w:r>
        <w:rPr>
          <w:w w:val="110"/>
        </w:rPr>
        <w:t>members.</w:t>
      </w:r>
      <w:r>
        <w:rPr>
          <w:spacing w:val="40"/>
          <w:w w:val="110"/>
        </w:rPr>
        <w:t xml:space="preserve"> </w:t>
      </w:r>
      <w:r>
        <w:rPr>
          <w:w w:val="110"/>
        </w:rPr>
        <w:t>A</w:t>
      </w:r>
      <w:r>
        <w:rPr>
          <w:spacing w:val="-14"/>
          <w:w w:val="110"/>
        </w:rPr>
        <w:t xml:space="preserve"> </w:t>
      </w:r>
      <w:r>
        <w:rPr>
          <w:w w:val="110"/>
        </w:rPr>
        <w:t>majority</w:t>
      </w:r>
      <w:r>
        <w:rPr>
          <w:spacing w:val="-15"/>
          <w:w w:val="110"/>
        </w:rPr>
        <w:t xml:space="preserve"> </w:t>
      </w:r>
      <w:r>
        <w:rPr>
          <w:w w:val="110"/>
        </w:rPr>
        <w:t>of</w:t>
      </w:r>
      <w:r>
        <w:rPr>
          <w:spacing w:val="-11"/>
          <w:w w:val="110"/>
        </w:rPr>
        <w:t xml:space="preserve"> </w:t>
      </w:r>
      <w:r>
        <w:rPr>
          <w:w w:val="110"/>
        </w:rPr>
        <w:t>the</w:t>
      </w:r>
      <w:r>
        <w:rPr>
          <w:spacing w:val="-14"/>
          <w:w w:val="110"/>
        </w:rPr>
        <w:t xml:space="preserve"> </w:t>
      </w:r>
      <w:r>
        <w:rPr>
          <w:w w:val="110"/>
        </w:rPr>
        <w:t xml:space="preserve">members must </w:t>
      </w:r>
      <w:proofErr w:type="gramStart"/>
      <w:r>
        <w:rPr>
          <w:w w:val="110"/>
        </w:rPr>
        <w:t>approve</w:t>
      </w:r>
      <w:proofErr w:type="gramEnd"/>
      <w:r>
        <w:rPr>
          <w:w w:val="110"/>
        </w:rPr>
        <w:t xml:space="preserve"> such actions.</w:t>
      </w:r>
    </w:p>
    <w:p w14:paraId="6D98A12B" w14:textId="77777777" w:rsidR="00075DAE" w:rsidRDefault="00075DAE">
      <w:pPr>
        <w:pStyle w:val="BodyText"/>
        <w:spacing w:before="7"/>
      </w:pPr>
    </w:p>
    <w:p w14:paraId="745CBD55" w14:textId="77777777" w:rsidR="00075DAE" w:rsidRDefault="00DE2927">
      <w:pPr>
        <w:pStyle w:val="ListParagraph"/>
        <w:numPr>
          <w:ilvl w:val="0"/>
          <w:numId w:val="6"/>
        </w:numPr>
        <w:tabs>
          <w:tab w:val="left" w:pos="1073"/>
        </w:tabs>
        <w:spacing w:line="242" w:lineRule="auto"/>
        <w:ind w:right="359" w:firstLine="720"/>
        <w:jc w:val="both"/>
        <w:rPr>
          <w:sz w:val="24"/>
        </w:rPr>
      </w:pPr>
      <w:r>
        <w:rPr>
          <w:b/>
          <w:w w:val="110"/>
          <w:sz w:val="24"/>
        </w:rPr>
        <w:t>Special</w:t>
      </w:r>
      <w:r>
        <w:rPr>
          <w:b/>
          <w:spacing w:val="-19"/>
          <w:w w:val="110"/>
          <w:sz w:val="24"/>
        </w:rPr>
        <w:t xml:space="preserve"> </w:t>
      </w:r>
      <w:r>
        <w:rPr>
          <w:b/>
          <w:w w:val="110"/>
          <w:sz w:val="24"/>
        </w:rPr>
        <w:t>Requirements</w:t>
      </w:r>
      <w:r>
        <w:rPr>
          <w:b/>
          <w:spacing w:val="-19"/>
          <w:w w:val="110"/>
          <w:sz w:val="24"/>
        </w:rPr>
        <w:t xml:space="preserve"> </w:t>
      </w:r>
      <w:r>
        <w:rPr>
          <w:b/>
          <w:w w:val="110"/>
          <w:sz w:val="24"/>
        </w:rPr>
        <w:t>for</w:t>
      </w:r>
      <w:r>
        <w:rPr>
          <w:b/>
          <w:spacing w:val="-20"/>
          <w:w w:val="110"/>
          <w:sz w:val="24"/>
        </w:rPr>
        <w:t xml:space="preserve"> </w:t>
      </w:r>
      <w:r>
        <w:rPr>
          <w:b/>
          <w:w w:val="110"/>
          <w:sz w:val="24"/>
        </w:rPr>
        <w:t>Notice</w:t>
      </w:r>
      <w:r>
        <w:rPr>
          <w:b/>
          <w:spacing w:val="-19"/>
          <w:w w:val="110"/>
          <w:sz w:val="24"/>
        </w:rPr>
        <w:t xml:space="preserve"> </w:t>
      </w:r>
      <w:r>
        <w:rPr>
          <w:b/>
          <w:w w:val="110"/>
          <w:sz w:val="24"/>
        </w:rPr>
        <w:t>of</w:t>
      </w:r>
      <w:r>
        <w:rPr>
          <w:b/>
          <w:spacing w:val="-19"/>
          <w:w w:val="110"/>
          <w:sz w:val="24"/>
        </w:rPr>
        <w:t xml:space="preserve"> </w:t>
      </w:r>
      <w:r>
        <w:rPr>
          <w:b/>
          <w:w w:val="110"/>
          <w:sz w:val="24"/>
        </w:rPr>
        <w:t>a</w:t>
      </w:r>
      <w:r>
        <w:rPr>
          <w:b/>
          <w:spacing w:val="-19"/>
          <w:w w:val="110"/>
          <w:sz w:val="24"/>
        </w:rPr>
        <w:t xml:space="preserve"> </w:t>
      </w:r>
      <w:r>
        <w:rPr>
          <w:b/>
          <w:w w:val="110"/>
          <w:sz w:val="24"/>
        </w:rPr>
        <w:t>Meeting.</w:t>
      </w:r>
      <w:r>
        <w:rPr>
          <w:b/>
          <w:spacing w:val="40"/>
          <w:w w:val="110"/>
          <w:sz w:val="24"/>
        </w:rPr>
        <w:t xml:space="preserve"> </w:t>
      </w:r>
      <w:r>
        <w:rPr>
          <w:w w:val="110"/>
          <w:sz w:val="24"/>
        </w:rPr>
        <w:t>The</w:t>
      </w:r>
      <w:r>
        <w:rPr>
          <w:spacing w:val="-20"/>
          <w:w w:val="110"/>
          <w:sz w:val="24"/>
        </w:rPr>
        <w:t xml:space="preserve"> </w:t>
      </w:r>
      <w:r>
        <w:rPr>
          <w:w w:val="110"/>
          <w:sz w:val="24"/>
        </w:rPr>
        <w:t>Board</w:t>
      </w:r>
      <w:r>
        <w:rPr>
          <w:spacing w:val="-19"/>
          <w:w w:val="110"/>
          <w:sz w:val="24"/>
        </w:rPr>
        <w:t xml:space="preserve"> </w:t>
      </w:r>
      <w:r>
        <w:rPr>
          <w:w w:val="110"/>
          <w:sz w:val="24"/>
        </w:rPr>
        <w:t>of</w:t>
      </w:r>
      <w:r>
        <w:rPr>
          <w:spacing w:val="-17"/>
          <w:w w:val="110"/>
          <w:sz w:val="24"/>
        </w:rPr>
        <w:t xml:space="preserve"> </w:t>
      </w:r>
      <w:r>
        <w:rPr>
          <w:w w:val="110"/>
          <w:sz w:val="24"/>
        </w:rPr>
        <w:t>Trustees shall</w:t>
      </w:r>
      <w:r>
        <w:rPr>
          <w:spacing w:val="-20"/>
          <w:w w:val="110"/>
          <w:sz w:val="24"/>
        </w:rPr>
        <w:t xml:space="preserve"> </w:t>
      </w:r>
      <w:r>
        <w:rPr>
          <w:w w:val="110"/>
          <w:sz w:val="24"/>
        </w:rPr>
        <w:t>cause</w:t>
      </w:r>
      <w:r>
        <w:rPr>
          <w:spacing w:val="-20"/>
          <w:w w:val="110"/>
          <w:sz w:val="24"/>
        </w:rPr>
        <w:t xml:space="preserve"> </w:t>
      </w:r>
      <w:r>
        <w:rPr>
          <w:w w:val="110"/>
          <w:sz w:val="24"/>
        </w:rPr>
        <w:t>notice</w:t>
      </w:r>
      <w:r>
        <w:rPr>
          <w:spacing w:val="-20"/>
          <w:w w:val="110"/>
          <w:sz w:val="24"/>
        </w:rPr>
        <w:t xml:space="preserve"> </w:t>
      </w:r>
      <w:r>
        <w:rPr>
          <w:w w:val="110"/>
          <w:sz w:val="24"/>
        </w:rPr>
        <w:t>of</w:t>
      </w:r>
      <w:r>
        <w:rPr>
          <w:spacing w:val="-20"/>
          <w:w w:val="110"/>
          <w:sz w:val="24"/>
        </w:rPr>
        <w:t xml:space="preserve"> </w:t>
      </w:r>
      <w:r>
        <w:rPr>
          <w:w w:val="110"/>
          <w:sz w:val="24"/>
        </w:rPr>
        <w:t>the</w:t>
      </w:r>
      <w:r>
        <w:rPr>
          <w:spacing w:val="-20"/>
          <w:w w:val="110"/>
          <w:sz w:val="24"/>
        </w:rPr>
        <w:t xml:space="preserve"> </w:t>
      </w:r>
      <w:r>
        <w:rPr>
          <w:w w:val="110"/>
          <w:sz w:val="24"/>
        </w:rPr>
        <w:t>meeting</w:t>
      </w:r>
      <w:r>
        <w:rPr>
          <w:spacing w:val="-20"/>
          <w:w w:val="110"/>
          <w:sz w:val="24"/>
        </w:rPr>
        <w:t xml:space="preserve"> </w:t>
      </w:r>
      <w:r>
        <w:rPr>
          <w:w w:val="110"/>
          <w:sz w:val="24"/>
        </w:rPr>
        <w:t>to</w:t>
      </w:r>
      <w:r>
        <w:rPr>
          <w:spacing w:val="-20"/>
          <w:w w:val="110"/>
          <w:sz w:val="24"/>
        </w:rPr>
        <w:t xml:space="preserve"> </w:t>
      </w:r>
      <w:r>
        <w:rPr>
          <w:w w:val="110"/>
          <w:sz w:val="24"/>
        </w:rPr>
        <w:t>be</w:t>
      </w:r>
      <w:r>
        <w:rPr>
          <w:spacing w:val="-20"/>
          <w:w w:val="110"/>
          <w:sz w:val="24"/>
        </w:rPr>
        <w:t xml:space="preserve"> </w:t>
      </w:r>
      <w:r>
        <w:rPr>
          <w:w w:val="110"/>
          <w:sz w:val="24"/>
        </w:rPr>
        <w:t>given</w:t>
      </w:r>
      <w:r>
        <w:rPr>
          <w:spacing w:val="-19"/>
          <w:w w:val="110"/>
          <w:sz w:val="24"/>
        </w:rPr>
        <w:t xml:space="preserve"> </w:t>
      </w:r>
      <w:r>
        <w:rPr>
          <w:w w:val="110"/>
          <w:sz w:val="24"/>
        </w:rPr>
        <w:t>to</w:t>
      </w:r>
      <w:r>
        <w:rPr>
          <w:spacing w:val="-20"/>
          <w:w w:val="110"/>
          <w:sz w:val="24"/>
        </w:rPr>
        <w:t xml:space="preserve"> </w:t>
      </w:r>
      <w:r>
        <w:rPr>
          <w:w w:val="110"/>
          <w:sz w:val="24"/>
        </w:rPr>
        <w:t>the</w:t>
      </w:r>
      <w:r>
        <w:rPr>
          <w:spacing w:val="-20"/>
          <w:w w:val="110"/>
          <w:sz w:val="24"/>
        </w:rPr>
        <w:t xml:space="preserve"> </w:t>
      </w:r>
      <w:r>
        <w:rPr>
          <w:w w:val="110"/>
          <w:sz w:val="24"/>
        </w:rPr>
        <w:t>members,</w:t>
      </w:r>
      <w:r>
        <w:rPr>
          <w:spacing w:val="-20"/>
          <w:w w:val="110"/>
          <w:sz w:val="24"/>
        </w:rPr>
        <w:t xml:space="preserve"> </w:t>
      </w:r>
      <w:r>
        <w:rPr>
          <w:w w:val="110"/>
          <w:sz w:val="24"/>
        </w:rPr>
        <w:t>which</w:t>
      </w:r>
      <w:r>
        <w:rPr>
          <w:spacing w:val="-20"/>
          <w:w w:val="110"/>
          <w:sz w:val="24"/>
        </w:rPr>
        <w:t xml:space="preserve"> </w:t>
      </w:r>
      <w:r>
        <w:rPr>
          <w:w w:val="110"/>
          <w:sz w:val="24"/>
        </w:rPr>
        <w:t>notice</w:t>
      </w:r>
      <w:r>
        <w:rPr>
          <w:spacing w:val="-20"/>
          <w:w w:val="110"/>
          <w:sz w:val="24"/>
        </w:rPr>
        <w:t xml:space="preserve"> </w:t>
      </w:r>
      <w:r>
        <w:rPr>
          <w:w w:val="110"/>
          <w:sz w:val="24"/>
        </w:rPr>
        <w:t>shall be in the form of a record, to consider such action in accordance with the provisions</w:t>
      </w:r>
      <w:r>
        <w:rPr>
          <w:spacing w:val="-6"/>
          <w:w w:val="110"/>
          <w:sz w:val="24"/>
        </w:rPr>
        <w:t xml:space="preserve"> </w:t>
      </w:r>
      <w:r>
        <w:rPr>
          <w:w w:val="110"/>
          <w:sz w:val="24"/>
        </w:rPr>
        <w:t>of</w:t>
      </w:r>
      <w:r>
        <w:rPr>
          <w:spacing w:val="-6"/>
          <w:w w:val="110"/>
          <w:sz w:val="24"/>
        </w:rPr>
        <w:t xml:space="preserve"> </w:t>
      </w:r>
      <w:r>
        <w:rPr>
          <w:w w:val="110"/>
          <w:sz w:val="24"/>
        </w:rPr>
        <w:t>Section</w:t>
      </w:r>
      <w:r>
        <w:rPr>
          <w:spacing w:val="-6"/>
          <w:w w:val="110"/>
          <w:sz w:val="24"/>
        </w:rPr>
        <w:t xml:space="preserve"> </w:t>
      </w:r>
      <w:r>
        <w:rPr>
          <w:w w:val="110"/>
          <w:sz w:val="24"/>
        </w:rPr>
        <w:t>2.8</w:t>
      </w:r>
      <w:r>
        <w:rPr>
          <w:spacing w:val="-6"/>
          <w:w w:val="110"/>
          <w:sz w:val="24"/>
        </w:rPr>
        <w:t xml:space="preserve"> </w:t>
      </w:r>
      <w:r>
        <w:rPr>
          <w:w w:val="110"/>
          <w:sz w:val="24"/>
        </w:rPr>
        <w:t>of</w:t>
      </w:r>
      <w:r>
        <w:rPr>
          <w:spacing w:val="-6"/>
          <w:w w:val="110"/>
          <w:sz w:val="24"/>
        </w:rPr>
        <w:t xml:space="preserve"> </w:t>
      </w:r>
      <w:r>
        <w:rPr>
          <w:w w:val="110"/>
          <w:sz w:val="24"/>
        </w:rPr>
        <w:t>these</w:t>
      </w:r>
      <w:r>
        <w:rPr>
          <w:spacing w:val="-6"/>
          <w:w w:val="110"/>
          <w:sz w:val="24"/>
        </w:rPr>
        <w:t xml:space="preserve"> </w:t>
      </w:r>
      <w:r>
        <w:rPr>
          <w:w w:val="110"/>
          <w:sz w:val="24"/>
        </w:rPr>
        <w:t>Bylaws.</w:t>
      </w:r>
      <w:r>
        <w:rPr>
          <w:spacing w:val="70"/>
          <w:w w:val="110"/>
          <w:sz w:val="24"/>
        </w:rPr>
        <w:t xml:space="preserve"> </w:t>
      </w:r>
      <w:r>
        <w:rPr>
          <w:w w:val="110"/>
          <w:sz w:val="24"/>
        </w:rPr>
        <w:t>The</w:t>
      </w:r>
      <w:r>
        <w:rPr>
          <w:spacing w:val="-5"/>
          <w:w w:val="110"/>
          <w:sz w:val="24"/>
        </w:rPr>
        <w:t xml:space="preserve"> </w:t>
      </w:r>
      <w:r>
        <w:rPr>
          <w:w w:val="110"/>
          <w:sz w:val="24"/>
        </w:rPr>
        <w:t>notice</w:t>
      </w:r>
      <w:r>
        <w:rPr>
          <w:spacing w:val="-6"/>
          <w:w w:val="110"/>
          <w:sz w:val="24"/>
        </w:rPr>
        <w:t xml:space="preserve"> </w:t>
      </w:r>
      <w:r>
        <w:rPr>
          <w:w w:val="110"/>
          <w:sz w:val="24"/>
        </w:rPr>
        <w:t>of</w:t>
      </w:r>
      <w:r>
        <w:rPr>
          <w:spacing w:val="-6"/>
          <w:w w:val="110"/>
          <w:sz w:val="24"/>
        </w:rPr>
        <w:t xml:space="preserve"> </w:t>
      </w:r>
      <w:r>
        <w:rPr>
          <w:w w:val="110"/>
          <w:sz w:val="24"/>
        </w:rPr>
        <w:t>a</w:t>
      </w:r>
      <w:r>
        <w:rPr>
          <w:spacing w:val="-6"/>
          <w:w w:val="110"/>
          <w:sz w:val="24"/>
        </w:rPr>
        <w:t xml:space="preserve"> </w:t>
      </w:r>
      <w:r>
        <w:rPr>
          <w:w w:val="110"/>
          <w:sz w:val="24"/>
        </w:rPr>
        <w:t>meeting</w:t>
      </w:r>
      <w:r>
        <w:rPr>
          <w:spacing w:val="-6"/>
          <w:w w:val="110"/>
          <w:sz w:val="24"/>
        </w:rPr>
        <w:t xml:space="preserve"> </w:t>
      </w:r>
      <w:r>
        <w:rPr>
          <w:w w:val="110"/>
          <w:sz w:val="24"/>
        </w:rPr>
        <w:t>of</w:t>
      </w:r>
      <w:r>
        <w:rPr>
          <w:spacing w:val="-6"/>
          <w:w w:val="110"/>
          <w:sz w:val="24"/>
        </w:rPr>
        <w:t xml:space="preserve"> </w:t>
      </w:r>
      <w:r>
        <w:rPr>
          <w:w w:val="110"/>
          <w:sz w:val="24"/>
        </w:rPr>
        <w:t>members</w:t>
      </w:r>
    </w:p>
    <w:p w14:paraId="2946DB82" w14:textId="77777777" w:rsidR="00075DAE" w:rsidRDefault="00075DAE">
      <w:pPr>
        <w:pStyle w:val="ListParagraph"/>
        <w:spacing w:line="242" w:lineRule="auto"/>
        <w:rPr>
          <w:sz w:val="24"/>
        </w:rPr>
        <w:sectPr w:rsidR="00075DAE">
          <w:pgSz w:w="12240" w:h="15840"/>
          <w:pgMar w:top="1360" w:right="1080" w:bottom="1520" w:left="1440" w:header="0" w:footer="1339" w:gutter="0"/>
          <w:cols w:space="720"/>
        </w:sectPr>
      </w:pPr>
    </w:p>
    <w:p w14:paraId="5AE85309" w14:textId="77777777" w:rsidR="00075DAE" w:rsidRDefault="00DE2927">
      <w:pPr>
        <w:pStyle w:val="BodyText"/>
        <w:spacing w:before="87" w:line="242" w:lineRule="auto"/>
        <w:ind w:right="363"/>
        <w:jc w:val="both"/>
      </w:pPr>
      <w:r>
        <w:rPr>
          <w:w w:val="105"/>
        </w:rPr>
        <w:lastRenderedPageBreak/>
        <w:t>to consider either (a) the amendment of the articles of incorporation or these Bylaws, (b) a merger, consolidation, conversion or domestication of the Foundation, or (c) the sale, lease, exchange or other disposition of all, or substantially all, the property and assets of the Foundation must include either a copy or summary of the amendment, the plan of merger or the plan of</w:t>
      </w:r>
      <w:r>
        <w:rPr>
          <w:spacing w:val="40"/>
          <w:w w:val="105"/>
        </w:rPr>
        <w:t xml:space="preserve"> </w:t>
      </w:r>
      <w:r>
        <w:rPr>
          <w:w w:val="105"/>
        </w:rPr>
        <w:t>disposition, as the case may be.</w:t>
      </w:r>
    </w:p>
    <w:p w14:paraId="5997CC1D" w14:textId="77777777" w:rsidR="00075DAE" w:rsidRDefault="00075DAE">
      <w:pPr>
        <w:pStyle w:val="BodyText"/>
        <w:spacing w:before="10"/>
      </w:pPr>
    </w:p>
    <w:p w14:paraId="3CA7527A" w14:textId="77777777" w:rsidR="00075DAE" w:rsidRDefault="00DE2927">
      <w:pPr>
        <w:pStyle w:val="ListParagraph"/>
        <w:numPr>
          <w:ilvl w:val="0"/>
          <w:numId w:val="6"/>
        </w:numPr>
        <w:tabs>
          <w:tab w:val="left" w:pos="1213"/>
          <w:tab w:val="left" w:pos="5097"/>
        </w:tabs>
        <w:spacing w:line="244" w:lineRule="auto"/>
        <w:ind w:right="359" w:firstLine="720"/>
        <w:rPr>
          <w:sz w:val="24"/>
        </w:rPr>
      </w:pPr>
      <w:proofErr w:type="gramStart"/>
      <w:r>
        <w:rPr>
          <w:b/>
          <w:w w:val="110"/>
          <w:sz w:val="24"/>
        </w:rPr>
        <w:t>Unanimous</w:t>
      </w:r>
      <w:proofErr w:type="gramEnd"/>
      <w:r>
        <w:rPr>
          <w:b/>
          <w:spacing w:val="40"/>
          <w:w w:val="110"/>
          <w:sz w:val="24"/>
        </w:rPr>
        <w:t xml:space="preserve"> </w:t>
      </w:r>
      <w:r>
        <w:rPr>
          <w:b/>
          <w:w w:val="110"/>
          <w:sz w:val="24"/>
        </w:rPr>
        <w:t>Written</w:t>
      </w:r>
      <w:r>
        <w:rPr>
          <w:b/>
          <w:spacing w:val="40"/>
          <w:w w:val="110"/>
          <w:sz w:val="24"/>
        </w:rPr>
        <w:t xml:space="preserve"> </w:t>
      </w:r>
      <w:r>
        <w:rPr>
          <w:b/>
          <w:w w:val="110"/>
          <w:sz w:val="24"/>
        </w:rPr>
        <w:t>Consent.</w:t>
      </w:r>
      <w:r>
        <w:rPr>
          <w:b/>
          <w:sz w:val="24"/>
        </w:rPr>
        <w:tab/>
      </w:r>
      <w:r>
        <w:rPr>
          <w:w w:val="110"/>
          <w:sz w:val="24"/>
        </w:rPr>
        <w:t>Notwithstanding</w:t>
      </w:r>
      <w:r>
        <w:rPr>
          <w:spacing w:val="18"/>
          <w:w w:val="110"/>
          <w:sz w:val="24"/>
        </w:rPr>
        <w:t xml:space="preserve"> </w:t>
      </w:r>
      <w:r>
        <w:rPr>
          <w:w w:val="110"/>
          <w:sz w:val="24"/>
        </w:rPr>
        <w:t>the</w:t>
      </w:r>
      <w:r>
        <w:rPr>
          <w:spacing w:val="20"/>
          <w:w w:val="110"/>
          <w:sz w:val="24"/>
        </w:rPr>
        <w:t xml:space="preserve"> </w:t>
      </w:r>
      <w:r>
        <w:rPr>
          <w:w w:val="110"/>
          <w:sz w:val="24"/>
        </w:rPr>
        <w:t>foregoing,</w:t>
      </w:r>
      <w:r>
        <w:rPr>
          <w:spacing w:val="22"/>
          <w:w w:val="110"/>
          <w:sz w:val="24"/>
        </w:rPr>
        <w:t xml:space="preserve"> </w:t>
      </w:r>
      <w:r>
        <w:rPr>
          <w:w w:val="110"/>
          <w:sz w:val="24"/>
        </w:rPr>
        <w:t>the members may approve such actions by unanimous written consent.</w:t>
      </w:r>
    </w:p>
    <w:p w14:paraId="110FFD37" w14:textId="77777777" w:rsidR="00075DAE" w:rsidRDefault="00075DAE">
      <w:pPr>
        <w:pStyle w:val="BodyText"/>
        <w:spacing w:before="3"/>
      </w:pPr>
    </w:p>
    <w:p w14:paraId="4DDDE602" w14:textId="77777777" w:rsidR="00075DAE" w:rsidRDefault="00DE2927">
      <w:pPr>
        <w:pStyle w:val="BodyText"/>
        <w:spacing w:line="244" w:lineRule="auto"/>
        <w:ind w:right="360" w:firstLine="720"/>
        <w:jc w:val="both"/>
      </w:pPr>
      <w:r>
        <w:rPr>
          <w:b/>
          <w:w w:val="105"/>
        </w:rPr>
        <w:t>Section 2.15</w:t>
      </w:r>
      <w:r>
        <w:rPr>
          <w:b/>
          <w:spacing w:val="80"/>
          <w:w w:val="105"/>
        </w:rPr>
        <w:t xml:space="preserve"> </w:t>
      </w:r>
      <w:r>
        <w:rPr>
          <w:b/>
          <w:w w:val="105"/>
        </w:rPr>
        <w:t>Proxies.</w:t>
      </w:r>
      <w:r>
        <w:rPr>
          <w:b/>
          <w:spacing w:val="80"/>
          <w:w w:val="105"/>
        </w:rPr>
        <w:t xml:space="preserve"> </w:t>
      </w:r>
      <w:r>
        <w:rPr>
          <w:w w:val="105"/>
        </w:rPr>
        <w:t>A member may vote by proxy executed in writing</w:t>
      </w:r>
      <w:r>
        <w:rPr>
          <w:spacing w:val="40"/>
          <w:w w:val="105"/>
        </w:rPr>
        <w:t xml:space="preserve"> </w:t>
      </w:r>
      <w:r>
        <w:rPr>
          <w:w w:val="105"/>
        </w:rPr>
        <w:t>by the member or by such member’s attorney-in-fact.</w:t>
      </w:r>
      <w:r>
        <w:rPr>
          <w:spacing w:val="40"/>
          <w:w w:val="105"/>
        </w:rPr>
        <w:t xml:space="preserve"> </w:t>
      </w:r>
      <w:r>
        <w:rPr>
          <w:w w:val="105"/>
        </w:rPr>
        <w:t>Such proxy shall be filed with the Secretary before or at the time of the meeting.</w:t>
      </w:r>
      <w:r>
        <w:rPr>
          <w:spacing w:val="40"/>
          <w:w w:val="105"/>
        </w:rPr>
        <w:t xml:space="preserve"> </w:t>
      </w:r>
      <w:r>
        <w:rPr>
          <w:w w:val="105"/>
        </w:rPr>
        <w:t>A proxy shall become invalid eleven (11) months after the date of its execution unless otherwise provided in the proxy.</w:t>
      </w:r>
      <w:r>
        <w:rPr>
          <w:spacing w:val="80"/>
          <w:w w:val="105"/>
        </w:rPr>
        <w:t xml:space="preserve"> </w:t>
      </w:r>
      <w:r>
        <w:rPr>
          <w:w w:val="105"/>
        </w:rPr>
        <w:t>A proxy with respect to a specific meeting shall entitle</w:t>
      </w:r>
      <w:r>
        <w:rPr>
          <w:spacing w:val="80"/>
          <w:w w:val="105"/>
        </w:rPr>
        <w:t xml:space="preserve"> </w:t>
      </w:r>
      <w:r>
        <w:rPr>
          <w:w w:val="105"/>
        </w:rPr>
        <w:t>the holder</w:t>
      </w:r>
      <w:r>
        <w:rPr>
          <w:spacing w:val="-2"/>
          <w:w w:val="105"/>
        </w:rPr>
        <w:t xml:space="preserve"> </w:t>
      </w:r>
      <w:r>
        <w:rPr>
          <w:w w:val="105"/>
        </w:rPr>
        <w:t>of the proxy to</w:t>
      </w:r>
      <w:r>
        <w:rPr>
          <w:spacing w:val="-1"/>
          <w:w w:val="105"/>
        </w:rPr>
        <w:t xml:space="preserve"> </w:t>
      </w:r>
      <w:r>
        <w:rPr>
          <w:w w:val="105"/>
        </w:rPr>
        <w:t>vote</w:t>
      </w:r>
      <w:r>
        <w:rPr>
          <w:spacing w:val="-1"/>
          <w:w w:val="105"/>
        </w:rPr>
        <w:t xml:space="preserve"> </w:t>
      </w:r>
      <w:r>
        <w:rPr>
          <w:w w:val="105"/>
        </w:rPr>
        <w:t>at any reconvened meeting</w:t>
      </w:r>
      <w:r>
        <w:rPr>
          <w:spacing w:val="-2"/>
          <w:w w:val="105"/>
        </w:rPr>
        <w:t xml:space="preserve"> </w:t>
      </w:r>
      <w:r>
        <w:rPr>
          <w:w w:val="105"/>
        </w:rPr>
        <w:t>following</w:t>
      </w:r>
      <w:r>
        <w:rPr>
          <w:spacing w:val="-2"/>
          <w:w w:val="105"/>
        </w:rPr>
        <w:t xml:space="preserve"> </w:t>
      </w:r>
      <w:r>
        <w:rPr>
          <w:w w:val="105"/>
        </w:rPr>
        <w:t xml:space="preserve">adjournment of such meeting but shall not be valid after the final adjournment of such </w:t>
      </w:r>
      <w:r>
        <w:rPr>
          <w:spacing w:val="-2"/>
          <w:w w:val="105"/>
        </w:rPr>
        <w:t>meeting.</w:t>
      </w:r>
    </w:p>
    <w:p w14:paraId="0846A274" w14:textId="77777777" w:rsidR="00075DAE" w:rsidRDefault="00DE2927">
      <w:pPr>
        <w:pStyle w:val="BodyText"/>
        <w:spacing w:before="272" w:line="242" w:lineRule="auto"/>
        <w:ind w:right="358" w:firstLine="720"/>
        <w:jc w:val="both"/>
      </w:pPr>
      <w:r>
        <w:rPr>
          <w:b/>
          <w:w w:val="110"/>
        </w:rPr>
        <w:t>Section 2.15</w:t>
      </w:r>
      <w:r>
        <w:rPr>
          <w:b/>
          <w:spacing w:val="40"/>
          <w:w w:val="110"/>
        </w:rPr>
        <w:t xml:space="preserve"> </w:t>
      </w:r>
      <w:r>
        <w:rPr>
          <w:b/>
          <w:w w:val="110"/>
        </w:rPr>
        <w:t>Meeting by Remote Communications.</w:t>
      </w:r>
      <w:r>
        <w:rPr>
          <w:b/>
          <w:spacing w:val="40"/>
          <w:w w:val="110"/>
        </w:rPr>
        <w:t xml:space="preserve"> </w:t>
      </w:r>
      <w:r>
        <w:rPr>
          <w:w w:val="110"/>
        </w:rPr>
        <w:t xml:space="preserve">Members may participate in a meeting of members via remote communications by means of which all </w:t>
      </w:r>
      <w:proofErr w:type="gramStart"/>
      <w:r>
        <w:rPr>
          <w:w w:val="110"/>
        </w:rPr>
        <w:t>persons</w:t>
      </w:r>
      <w:proofErr w:type="gramEnd"/>
      <w:r>
        <w:rPr>
          <w:w w:val="110"/>
        </w:rPr>
        <w:t xml:space="preserve"> participating in the meeting can participate substantially concurrently, vote on matters submitted to the members, pose questions and make</w:t>
      </w:r>
      <w:r>
        <w:rPr>
          <w:spacing w:val="-10"/>
          <w:w w:val="110"/>
        </w:rPr>
        <w:t xml:space="preserve"> </w:t>
      </w:r>
      <w:r>
        <w:rPr>
          <w:w w:val="110"/>
        </w:rPr>
        <w:t>comments.</w:t>
      </w:r>
      <w:r>
        <w:rPr>
          <w:spacing w:val="40"/>
          <w:w w:val="110"/>
        </w:rPr>
        <w:t xml:space="preserve"> </w:t>
      </w:r>
      <w:r>
        <w:rPr>
          <w:w w:val="110"/>
        </w:rPr>
        <w:t>Participation</w:t>
      </w:r>
      <w:r>
        <w:rPr>
          <w:spacing w:val="-12"/>
          <w:w w:val="110"/>
        </w:rPr>
        <w:t xml:space="preserve"> </w:t>
      </w:r>
      <w:r>
        <w:rPr>
          <w:w w:val="110"/>
        </w:rPr>
        <w:t>via</w:t>
      </w:r>
      <w:r>
        <w:rPr>
          <w:spacing w:val="-12"/>
          <w:w w:val="110"/>
        </w:rPr>
        <w:t xml:space="preserve"> </w:t>
      </w:r>
      <w:r>
        <w:rPr>
          <w:w w:val="110"/>
        </w:rPr>
        <w:t>such</w:t>
      </w:r>
      <w:r>
        <w:rPr>
          <w:spacing w:val="-13"/>
          <w:w w:val="110"/>
        </w:rPr>
        <w:t xml:space="preserve"> </w:t>
      </w:r>
      <w:r>
        <w:rPr>
          <w:w w:val="110"/>
        </w:rPr>
        <w:t>equipment</w:t>
      </w:r>
      <w:r>
        <w:rPr>
          <w:spacing w:val="-10"/>
          <w:w w:val="110"/>
        </w:rPr>
        <w:t xml:space="preserve"> </w:t>
      </w:r>
      <w:r>
        <w:rPr>
          <w:w w:val="110"/>
        </w:rPr>
        <w:t>shall</w:t>
      </w:r>
      <w:r>
        <w:rPr>
          <w:spacing w:val="-12"/>
          <w:w w:val="110"/>
        </w:rPr>
        <w:t xml:space="preserve"> </w:t>
      </w:r>
      <w:r>
        <w:rPr>
          <w:w w:val="110"/>
        </w:rPr>
        <w:t>constitute</w:t>
      </w:r>
      <w:r>
        <w:rPr>
          <w:spacing w:val="-13"/>
          <w:w w:val="110"/>
        </w:rPr>
        <w:t xml:space="preserve"> </w:t>
      </w:r>
      <w:r>
        <w:rPr>
          <w:w w:val="110"/>
        </w:rPr>
        <w:t>presence</w:t>
      </w:r>
      <w:r>
        <w:rPr>
          <w:spacing w:val="-13"/>
          <w:w w:val="110"/>
        </w:rPr>
        <w:t xml:space="preserve"> </w:t>
      </w:r>
      <w:r>
        <w:rPr>
          <w:w w:val="110"/>
        </w:rPr>
        <w:t>in person at a meeting.</w:t>
      </w:r>
    </w:p>
    <w:p w14:paraId="6B699379" w14:textId="77777777" w:rsidR="00075DAE" w:rsidRDefault="00075DAE">
      <w:pPr>
        <w:pStyle w:val="BodyText"/>
        <w:spacing w:before="13"/>
      </w:pPr>
    </w:p>
    <w:p w14:paraId="17A6E95C" w14:textId="77777777" w:rsidR="00075DAE" w:rsidRDefault="00DE2927">
      <w:pPr>
        <w:pStyle w:val="Heading2"/>
      </w:pPr>
      <w:r>
        <w:rPr>
          <w:w w:val="105"/>
        </w:rPr>
        <w:t>ARTICLE</w:t>
      </w:r>
      <w:r>
        <w:rPr>
          <w:spacing w:val="63"/>
          <w:w w:val="105"/>
        </w:rPr>
        <w:t xml:space="preserve"> </w:t>
      </w:r>
      <w:r>
        <w:rPr>
          <w:spacing w:val="-5"/>
          <w:w w:val="105"/>
        </w:rPr>
        <w:t>3.</w:t>
      </w:r>
    </w:p>
    <w:p w14:paraId="16789DDE" w14:textId="77777777" w:rsidR="00075DAE" w:rsidRDefault="00DE2927">
      <w:pPr>
        <w:spacing w:before="2"/>
        <w:ind w:left="1619" w:right="1981"/>
        <w:jc w:val="center"/>
        <w:rPr>
          <w:b/>
          <w:sz w:val="24"/>
        </w:rPr>
      </w:pPr>
      <w:r>
        <w:rPr>
          <w:b/>
          <w:w w:val="110"/>
          <w:sz w:val="24"/>
        </w:rPr>
        <w:t>BOARD</w:t>
      </w:r>
      <w:r>
        <w:rPr>
          <w:b/>
          <w:spacing w:val="11"/>
          <w:w w:val="110"/>
          <w:sz w:val="24"/>
        </w:rPr>
        <w:t xml:space="preserve"> </w:t>
      </w:r>
      <w:r>
        <w:rPr>
          <w:b/>
          <w:w w:val="110"/>
          <w:sz w:val="24"/>
        </w:rPr>
        <w:t>OF</w:t>
      </w:r>
      <w:r>
        <w:rPr>
          <w:b/>
          <w:spacing w:val="9"/>
          <w:w w:val="110"/>
          <w:sz w:val="24"/>
        </w:rPr>
        <w:t xml:space="preserve"> </w:t>
      </w:r>
      <w:r>
        <w:rPr>
          <w:b/>
          <w:spacing w:val="-2"/>
          <w:w w:val="110"/>
          <w:sz w:val="24"/>
        </w:rPr>
        <w:t>TRUSTEES</w:t>
      </w:r>
    </w:p>
    <w:p w14:paraId="3FE9F23F" w14:textId="77777777" w:rsidR="00075DAE" w:rsidRDefault="00075DAE">
      <w:pPr>
        <w:pStyle w:val="BodyText"/>
        <w:spacing w:before="9"/>
        <w:rPr>
          <w:b/>
        </w:rPr>
      </w:pPr>
    </w:p>
    <w:p w14:paraId="34582B2C" w14:textId="77777777" w:rsidR="00075DAE" w:rsidRDefault="00DE2927">
      <w:pPr>
        <w:pStyle w:val="BodyText"/>
        <w:spacing w:line="242" w:lineRule="auto"/>
        <w:ind w:right="359" w:firstLine="720"/>
        <w:jc w:val="both"/>
      </w:pPr>
      <w:r>
        <w:rPr>
          <w:b/>
          <w:w w:val="105"/>
        </w:rPr>
        <w:t>Section 3.1</w:t>
      </w:r>
      <w:r>
        <w:rPr>
          <w:b/>
          <w:spacing w:val="40"/>
          <w:w w:val="105"/>
        </w:rPr>
        <w:t xml:space="preserve"> </w:t>
      </w:r>
      <w:r>
        <w:rPr>
          <w:b/>
          <w:w w:val="105"/>
        </w:rPr>
        <w:t>General Powers; Presumption of Assent.</w:t>
      </w:r>
      <w:r>
        <w:rPr>
          <w:b/>
          <w:spacing w:val="40"/>
          <w:w w:val="105"/>
        </w:rPr>
        <w:t xml:space="preserve"> </w:t>
      </w:r>
      <w:r>
        <w:rPr>
          <w:w w:val="105"/>
        </w:rPr>
        <w:t>The business and affairs of the Foundation shall be managed by the Board of Trustees.</w:t>
      </w:r>
      <w:r>
        <w:rPr>
          <w:spacing w:val="80"/>
          <w:w w:val="105"/>
        </w:rPr>
        <w:t xml:space="preserve"> </w:t>
      </w:r>
      <w:r>
        <w:rPr>
          <w:w w:val="105"/>
        </w:rPr>
        <w:t>A trustee who is present at a meeting of the Board of Trustees shall be presumed to have assented</w:t>
      </w:r>
      <w:r>
        <w:rPr>
          <w:spacing w:val="36"/>
          <w:w w:val="105"/>
        </w:rPr>
        <w:t xml:space="preserve"> </w:t>
      </w:r>
      <w:r>
        <w:rPr>
          <w:w w:val="105"/>
        </w:rPr>
        <w:t>to</w:t>
      </w:r>
      <w:r>
        <w:rPr>
          <w:spacing w:val="35"/>
          <w:w w:val="105"/>
        </w:rPr>
        <w:t xml:space="preserve"> </w:t>
      </w:r>
      <w:r>
        <w:rPr>
          <w:w w:val="105"/>
        </w:rPr>
        <w:t>action</w:t>
      </w:r>
      <w:r>
        <w:rPr>
          <w:spacing w:val="36"/>
          <w:w w:val="105"/>
        </w:rPr>
        <w:t xml:space="preserve"> </w:t>
      </w:r>
      <w:r>
        <w:rPr>
          <w:w w:val="105"/>
        </w:rPr>
        <w:t>taken</w:t>
      </w:r>
      <w:r>
        <w:rPr>
          <w:spacing w:val="38"/>
          <w:w w:val="105"/>
        </w:rPr>
        <w:t xml:space="preserve"> </w:t>
      </w:r>
      <w:r>
        <w:rPr>
          <w:w w:val="105"/>
        </w:rPr>
        <w:t>unless</w:t>
      </w:r>
      <w:r>
        <w:rPr>
          <w:spacing w:val="32"/>
          <w:w w:val="105"/>
        </w:rPr>
        <w:t xml:space="preserve"> </w:t>
      </w:r>
      <w:r>
        <w:rPr>
          <w:w w:val="105"/>
        </w:rPr>
        <w:t>the</w:t>
      </w:r>
      <w:r>
        <w:rPr>
          <w:spacing w:val="32"/>
          <w:w w:val="105"/>
        </w:rPr>
        <w:t xml:space="preserve"> </w:t>
      </w:r>
      <w:r>
        <w:rPr>
          <w:w w:val="105"/>
        </w:rPr>
        <w:t>trustee’s</w:t>
      </w:r>
      <w:r>
        <w:rPr>
          <w:spacing w:val="36"/>
          <w:w w:val="105"/>
        </w:rPr>
        <w:t xml:space="preserve"> </w:t>
      </w:r>
      <w:r>
        <w:rPr>
          <w:w w:val="105"/>
        </w:rPr>
        <w:t>dissent</w:t>
      </w:r>
      <w:r>
        <w:rPr>
          <w:spacing w:val="37"/>
          <w:w w:val="105"/>
        </w:rPr>
        <w:t xml:space="preserve"> </w:t>
      </w:r>
      <w:r>
        <w:rPr>
          <w:w w:val="105"/>
        </w:rPr>
        <w:t>or</w:t>
      </w:r>
      <w:r>
        <w:rPr>
          <w:spacing w:val="38"/>
          <w:w w:val="105"/>
        </w:rPr>
        <w:t xml:space="preserve"> </w:t>
      </w:r>
      <w:r>
        <w:rPr>
          <w:w w:val="105"/>
        </w:rPr>
        <w:t>abstention</w:t>
      </w:r>
      <w:r>
        <w:rPr>
          <w:spacing w:val="38"/>
          <w:w w:val="105"/>
        </w:rPr>
        <w:t xml:space="preserve"> </w:t>
      </w:r>
      <w:r>
        <w:rPr>
          <w:w w:val="105"/>
        </w:rPr>
        <w:t>is</w:t>
      </w:r>
      <w:r>
        <w:rPr>
          <w:spacing w:val="36"/>
          <w:w w:val="105"/>
        </w:rPr>
        <w:t xml:space="preserve"> </w:t>
      </w:r>
      <w:r>
        <w:rPr>
          <w:w w:val="105"/>
        </w:rPr>
        <w:t>delivered to the Secretary of the Foundation, during or immediately after adjournment of the meeting.</w:t>
      </w:r>
    </w:p>
    <w:p w14:paraId="1F72F646" w14:textId="77777777" w:rsidR="00075DAE" w:rsidRDefault="00075DAE">
      <w:pPr>
        <w:pStyle w:val="BodyText"/>
        <w:spacing w:before="12"/>
      </w:pPr>
    </w:p>
    <w:p w14:paraId="6C731E76" w14:textId="77777777" w:rsidR="00075DAE" w:rsidRDefault="00DE2927">
      <w:pPr>
        <w:pStyle w:val="BodyText"/>
        <w:spacing w:before="1" w:line="244" w:lineRule="auto"/>
        <w:ind w:right="361" w:firstLine="720"/>
        <w:jc w:val="both"/>
      </w:pPr>
      <w:r>
        <w:rPr>
          <w:b/>
          <w:w w:val="110"/>
        </w:rPr>
        <w:t>Section</w:t>
      </w:r>
      <w:r>
        <w:rPr>
          <w:b/>
          <w:spacing w:val="-3"/>
          <w:w w:val="110"/>
        </w:rPr>
        <w:t xml:space="preserve"> </w:t>
      </w:r>
      <w:r>
        <w:rPr>
          <w:b/>
          <w:w w:val="110"/>
        </w:rPr>
        <w:t>3.2</w:t>
      </w:r>
      <w:r>
        <w:rPr>
          <w:b/>
          <w:spacing w:val="40"/>
          <w:w w:val="110"/>
        </w:rPr>
        <w:t xml:space="preserve"> </w:t>
      </w:r>
      <w:r>
        <w:rPr>
          <w:b/>
          <w:w w:val="110"/>
        </w:rPr>
        <w:t>Number</w:t>
      </w:r>
      <w:r>
        <w:rPr>
          <w:b/>
          <w:spacing w:val="-6"/>
          <w:w w:val="110"/>
        </w:rPr>
        <w:t xml:space="preserve"> </w:t>
      </w:r>
      <w:r>
        <w:rPr>
          <w:b/>
          <w:w w:val="110"/>
        </w:rPr>
        <w:t>and</w:t>
      </w:r>
      <w:r>
        <w:rPr>
          <w:b/>
          <w:spacing w:val="-3"/>
          <w:w w:val="110"/>
        </w:rPr>
        <w:t xml:space="preserve"> </w:t>
      </w:r>
      <w:r>
        <w:rPr>
          <w:b/>
          <w:w w:val="110"/>
        </w:rPr>
        <w:t>Qualifications</w:t>
      </w:r>
      <w:r>
        <w:rPr>
          <w:w w:val="110"/>
        </w:rPr>
        <w:t>.</w:t>
      </w:r>
      <w:r>
        <w:rPr>
          <w:spacing w:val="40"/>
          <w:w w:val="110"/>
        </w:rPr>
        <w:t xml:space="preserve"> </w:t>
      </w:r>
      <w:r>
        <w:rPr>
          <w:w w:val="110"/>
        </w:rPr>
        <w:t>All</w:t>
      </w:r>
      <w:r>
        <w:rPr>
          <w:spacing w:val="-5"/>
          <w:w w:val="110"/>
        </w:rPr>
        <w:t xml:space="preserve"> </w:t>
      </w:r>
      <w:r>
        <w:rPr>
          <w:w w:val="110"/>
        </w:rPr>
        <w:t>Trustees</w:t>
      </w:r>
      <w:r>
        <w:rPr>
          <w:spacing w:val="-3"/>
          <w:w w:val="110"/>
        </w:rPr>
        <w:t xml:space="preserve"> </w:t>
      </w:r>
      <w:r>
        <w:rPr>
          <w:w w:val="110"/>
        </w:rPr>
        <w:t>shall</w:t>
      </w:r>
      <w:r>
        <w:rPr>
          <w:spacing w:val="-7"/>
          <w:w w:val="110"/>
        </w:rPr>
        <w:t xml:space="preserve"> </w:t>
      </w:r>
      <w:r>
        <w:rPr>
          <w:w w:val="110"/>
        </w:rPr>
        <w:t>be</w:t>
      </w:r>
      <w:r>
        <w:rPr>
          <w:spacing w:val="-5"/>
          <w:w w:val="110"/>
        </w:rPr>
        <w:t xml:space="preserve"> </w:t>
      </w:r>
      <w:r>
        <w:rPr>
          <w:w w:val="110"/>
        </w:rPr>
        <w:t xml:space="preserve">members </w:t>
      </w:r>
      <w:r>
        <w:t>of the Rotary Club of Seattle.</w:t>
      </w:r>
      <w:r>
        <w:rPr>
          <w:spacing w:val="80"/>
        </w:rPr>
        <w:t xml:space="preserve"> </w:t>
      </w:r>
      <w:r>
        <w:t xml:space="preserve">Except as otherwise provided in the next paragraph, </w:t>
      </w:r>
      <w:r>
        <w:rPr>
          <w:w w:val="110"/>
        </w:rPr>
        <w:t>the</w:t>
      </w:r>
      <w:r>
        <w:rPr>
          <w:spacing w:val="-2"/>
          <w:w w:val="110"/>
        </w:rPr>
        <w:t xml:space="preserve"> </w:t>
      </w:r>
      <w:r>
        <w:rPr>
          <w:w w:val="110"/>
        </w:rPr>
        <w:t>Board</w:t>
      </w:r>
      <w:r>
        <w:rPr>
          <w:spacing w:val="-2"/>
          <w:w w:val="110"/>
        </w:rPr>
        <w:t xml:space="preserve"> </w:t>
      </w:r>
      <w:r>
        <w:rPr>
          <w:w w:val="110"/>
        </w:rPr>
        <w:t>of</w:t>
      </w:r>
      <w:r>
        <w:rPr>
          <w:spacing w:val="-2"/>
          <w:w w:val="110"/>
        </w:rPr>
        <w:t xml:space="preserve"> </w:t>
      </w:r>
      <w:r>
        <w:rPr>
          <w:w w:val="110"/>
        </w:rPr>
        <w:t>Trustees shall consist of</w:t>
      </w:r>
      <w:r>
        <w:rPr>
          <w:spacing w:val="-2"/>
          <w:w w:val="110"/>
        </w:rPr>
        <w:t xml:space="preserve"> </w:t>
      </w:r>
      <w:r>
        <w:rPr>
          <w:w w:val="110"/>
        </w:rPr>
        <w:t>not fewer</w:t>
      </w:r>
      <w:r>
        <w:rPr>
          <w:spacing w:val="-4"/>
          <w:w w:val="110"/>
        </w:rPr>
        <w:t xml:space="preserve"> </w:t>
      </w:r>
      <w:r>
        <w:rPr>
          <w:w w:val="110"/>
        </w:rPr>
        <w:t>than</w:t>
      </w:r>
      <w:r>
        <w:rPr>
          <w:spacing w:val="-2"/>
          <w:w w:val="110"/>
        </w:rPr>
        <w:t xml:space="preserve"> </w:t>
      </w:r>
      <w:r>
        <w:rPr>
          <w:w w:val="110"/>
        </w:rPr>
        <w:t>nine</w:t>
      </w:r>
      <w:r>
        <w:rPr>
          <w:spacing w:val="-2"/>
          <w:w w:val="110"/>
        </w:rPr>
        <w:t xml:space="preserve"> </w:t>
      </w:r>
      <w:r>
        <w:rPr>
          <w:w w:val="110"/>
        </w:rPr>
        <w:t>(9)</w:t>
      </w:r>
      <w:r>
        <w:rPr>
          <w:spacing w:val="-3"/>
          <w:w w:val="110"/>
        </w:rPr>
        <w:t xml:space="preserve"> </w:t>
      </w:r>
      <w:r>
        <w:rPr>
          <w:w w:val="110"/>
        </w:rPr>
        <w:t>Trustees</w:t>
      </w:r>
      <w:r>
        <w:rPr>
          <w:spacing w:val="-2"/>
          <w:w w:val="110"/>
        </w:rPr>
        <w:t xml:space="preserve"> </w:t>
      </w:r>
      <w:r>
        <w:rPr>
          <w:w w:val="110"/>
        </w:rPr>
        <w:t>or</w:t>
      </w:r>
      <w:r>
        <w:rPr>
          <w:spacing w:val="-2"/>
          <w:w w:val="110"/>
        </w:rPr>
        <w:t xml:space="preserve"> </w:t>
      </w:r>
      <w:r>
        <w:rPr>
          <w:w w:val="110"/>
        </w:rPr>
        <w:t xml:space="preserve">more </w:t>
      </w:r>
      <w:r>
        <w:t>than</w:t>
      </w:r>
      <w:r>
        <w:rPr>
          <w:spacing w:val="24"/>
        </w:rPr>
        <w:t xml:space="preserve"> </w:t>
      </w:r>
      <w:r>
        <w:t>fifteen (15),</w:t>
      </w:r>
      <w:r>
        <w:rPr>
          <w:spacing w:val="24"/>
        </w:rPr>
        <w:t xml:space="preserve"> </w:t>
      </w:r>
      <w:r>
        <w:t>such</w:t>
      </w:r>
      <w:r>
        <w:rPr>
          <w:spacing w:val="24"/>
        </w:rPr>
        <w:t xml:space="preserve"> </w:t>
      </w:r>
      <w:r>
        <w:t>number,</w:t>
      </w:r>
      <w:r>
        <w:rPr>
          <w:spacing w:val="24"/>
        </w:rPr>
        <w:t xml:space="preserve"> </w:t>
      </w:r>
      <w:r>
        <w:t>however,</w:t>
      </w:r>
      <w:r>
        <w:rPr>
          <w:spacing w:val="24"/>
        </w:rPr>
        <w:t xml:space="preserve"> </w:t>
      </w:r>
      <w:r>
        <w:t>is</w:t>
      </w:r>
      <w:r>
        <w:rPr>
          <w:spacing w:val="24"/>
        </w:rPr>
        <w:t xml:space="preserve"> </w:t>
      </w:r>
      <w:r>
        <w:t>to be</w:t>
      </w:r>
      <w:r>
        <w:rPr>
          <w:spacing w:val="21"/>
        </w:rPr>
        <w:t xml:space="preserve"> </w:t>
      </w:r>
      <w:r>
        <w:t>divisible</w:t>
      </w:r>
      <w:r>
        <w:rPr>
          <w:spacing w:val="21"/>
        </w:rPr>
        <w:t xml:space="preserve"> </w:t>
      </w:r>
      <w:r>
        <w:t>by three (3).</w:t>
      </w:r>
      <w:r>
        <w:rPr>
          <w:spacing w:val="80"/>
        </w:rPr>
        <w:t xml:space="preserve"> </w:t>
      </w:r>
      <w:r>
        <w:t xml:space="preserve">The Board </w:t>
      </w:r>
      <w:r>
        <w:rPr>
          <w:w w:val="110"/>
        </w:rPr>
        <w:t xml:space="preserve">of Trustees shall have authority from time to time to increase or decrease the </w:t>
      </w:r>
      <w:r>
        <w:t xml:space="preserve">number of Trustees, but within the </w:t>
      </w:r>
      <w:proofErr w:type="gramStart"/>
      <w:r>
        <w:t>limits above specified</w:t>
      </w:r>
      <w:proofErr w:type="gramEnd"/>
      <w:r>
        <w:t xml:space="preserve"> and except as otherwise </w:t>
      </w:r>
      <w:r>
        <w:rPr>
          <w:w w:val="110"/>
        </w:rPr>
        <w:t>provided</w:t>
      </w:r>
      <w:r>
        <w:rPr>
          <w:spacing w:val="-12"/>
          <w:w w:val="110"/>
        </w:rPr>
        <w:t xml:space="preserve"> </w:t>
      </w:r>
      <w:r>
        <w:rPr>
          <w:w w:val="110"/>
        </w:rPr>
        <w:t>in</w:t>
      </w:r>
      <w:r>
        <w:rPr>
          <w:spacing w:val="-15"/>
          <w:w w:val="110"/>
        </w:rPr>
        <w:t xml:space="preserve"> </w:t>
      </w:r>
      <w:r>
        <w:rPr>
          <w:w w:val="110"/>
        </w:rPr>
        <w:t>the</w:t>
      </w:r>
      <w:r>
        <w:rPr>
          <w:spacing w:val="-13"/>
          <w:w w:val="110"/>
        </w:rPr>
        <w:t xml:space="preserve"> </w:t>
      </w:r>
      <w:r>
        <w:rPr>
          <w:w w:val="110"/>
        </w:rPr>
        <w:t>next</w:t>
      </w:r>
      <w:r>
        <w:rPr>
          <w:spacing w:val="-14"/>
          <w:w w:val="110"/>
        </w:rPr>
        <w:t xml:space="preserve"> </w:t>
      </w:r>
      <w:r>
        <w:rPr>
          <w:w w:val="110"/>
        </w:rPr>
        <w:t>paragraph.</w:t>
      </w:r>
      <w:r>
        <w:rPr>
          <w:spacing w:val="40"/>
          <w:w w:val="110"/>
        </w:rPr>
        <w:t xml:space="preserve"> </w:t>
      </w:r>
      <w:r>
        <w:rPr>
          <w:w w:val="110"/>
        </w:rPr>
        <w:t>In</w:t>
      </w:r>
      <w:r>
        <w:rPr>
          <w:spacing w:val="-14"/>
          <w:w w:val="110"/>
        </w:rPr>
        <w:t xml:space="preserve"> </w:t>
      </w:r>
      <w:r>
        <w:rPr>
          <w:w w:val="110"/>
        </w:rPr>
        <w:t>the</w:t>
      </w:r>
      <w:r>
        <w:rPr>
          <w:spacing w:val="-12"/>
          <w:w w:val="110"/>
        </w:rPr>
        <w:t xml:space="preserve"> </w:t>
      </w:r>
      <w:r>
        <w:rPr>
          <w:w w:val="110"/>
        </w:rPr>
        <w:t>event</w:t>
      </w:r>
      <w:r>
        <w:rPr>
          <w:spacing w:val="-12"/>
          <w:w w:val="110"/>
        </w:rPr>
        <w:t xml:space="preserve"> </w:t>
      </w:r>
      <w:r>
        <w:rPr>
          <w:w w:val="110"/>
        </w:rPr>
        <w:t>of</w:t>
      </w:r>
      <w:r>
        <w:rPr>
          <w:spacing w:val="-14"/>
          <w:w w:val="110"/>
        </w:rPr>
        <w:t xml:space="preserve"> </w:t>
      </w:r>
      <w:r>
        <w:rPr>
          <w:w w:val="110"/>
        </w:rPr>
        <w:t>increase,</w:t>
      </w:r>
      <w:r>
        <w:rPr>
          <w:spacing w:val="-12"/>
          <w:w w:val="110"/>
        </w:rPr>
        <w:t xml:space="preserve"> </w:t>
      </w:r>
      <w:r>
        <w:rPr>
          <w:w w:val="110"/>
        </w:rPr>
        <w:t>the</w:t>
      </w:r>
      <w:r>
        <w:rPr>
          <w:spacing w:val="-13"/>
          <w:w w:val="110"/>
        </w:rPr>
        <w:t xml:space="preserve"> </w:t>
      </w:r>
      <w:r>
        <w:rPr>
          <w:w w:val="110"/>
        </w:rPr>
        <w:t>Board</w:t>
      </w:r>
      <w:r>
        <w:rPr>
          <w:spacing w:val="-14"/>
          <w:w w:val="110"/>
        </w:rPr>
        <w:t xml:space="preserve"> </w:t>
      </w:r>
      <w:r>
        <w:rPr>
          <w:w w:val="110"/>
        </w:rPr>
        <w:t>of</w:t>
      </w:r>
      <w:r>
        <w:rPr>
          <w:spacing w:val="-10"/>
          <w:w w:val="110"/>
        </w:rPr>
        <w:t xml:space="preserve"> </w:t>
      </w:r>
      <w:r>
        <w:rPr>
          <w:w w:val="110"/>
        </w:rPr>
        <w:t xml:space="preserve">Trustees </w:t>
      </w:r>
      <w:r>
        <w:t>shall</w:t>
      </w:r>
      <w:r>
        <w:rPr>
          <w:spacing w:val="26"/>
        </w:rPr>
        <w:t xml:space="preserve"> </w:t>
      </w:r>
      <w:r>
        <w:t>have</w:t>
      </w:r>
      <w:r>
        <w:rPr>
          <w:spacing w:val="26"/>
        </w:rPr>
        <w:t xml:space="preserve"> </w:t>
      </w:r>
      <w:r>
        <w:t>authority</w:t>
      </w:r>
      <w:r>
        <w:rPr>
          <w:spacing w:val="23"/>
        </w:rPr>
        <w:t xml:space="preserve"> </w:t>
      </w:r>
      <w:r>
        <w:t>to</w:t>
      </w:r>
      <w:r>
        <w:rPr>
          <w:spacing w:val="25"/>
        </w:rPr>
        <w:t xml:space="preserve"> </w:t>
      </w:r>
      <w:r>
        <w:t>elect</w:t>
      </w:r>
      <w:r>
        <w:rPr>
          <w:spacing w:val="29"/>
        </w:rPr>
        <w:t xml:space="preserve"> </w:t>
      </w:r>
      <w:r>
        <w:t>new</w:t>
      </w:r>
      <w:r>
        <w:rPr>
          <w:spacing w:val="23"/>
        </w:rPr>
        <w:t xml:space="preserve"> </w:t>
      </w:r>
      <w:r>
        <w:t>Trustees</w:t>
      </w:r>
      <w:r>
        <w:rPr>
          <w:spacing w:val="27"/>
        </w:rPr>
        <w:t xml:space="preserve"> </w:t>
      </w:r>
      <w:r>
        <w:t>pursuant</w:t>
      </w:r>
      <w:r>
        <w:rPr>
          <w:spacing w:val="26"/>
        </w:rPr>
        <w:t xml:space="preserve"> </w:t>
      </w:r>
      <w:r>
        <w:t>to</w:t>
      </w:r>
      <w:r>
        <w:rPr>
          <w:spacing w:val="25"/>
        </w:rPr>
        <w:t xml:space="preserve"> </w:t>
      </w:r>
      <w:r>
        <w:t>Section</w:t>
      </w:r>
      <w:r>
        <w:rPr>
          <w:spacing w:val="26"/>
        </w:rPr>
        <w:t xml:space="preserve"> </w:t>
      </w:r>
      <w:r>
        <w:t>3.3</w:t>
      </w:r>
      <w:r>
        <w:rPr>
          <w:spacing w:val="30"/>
        </w:rPr>
        <w:t xml:space="preserve"> </w:t>
      </w:r>
      <w:r>
        <w:t>and</w:t>
      </w:r>
      <w:r>
        <w:rPr>
          <w:spacing w:val="23"/>
        </w:rPr>
        <w:t xml:space="preserve"> </w:t>
      </w:r>
      <w:r>
        <w:t>this</w:t>
      </w:r>
      <w:r>
        <w:rPr>
          <w:spacing w:val="23"/>
        </w:rPr>
        <w:t xml:space="preserve"> </w:t>
      </w:r>
      <w:r>
        <w:rPr>
          <w:spacing w:val="-2"/>
        </w:rPr>
        <w:t>Section</w:t>
      </w:r>
    </w:p>
    <w:p w14:paraId="73852C16" w14:textId="77777777" w:rsidR="00075DAE" w:rsidRDefault="00DE2927">
      <w:pPr>
        <w:pStyle w:val="BodyText"/>
        <w:spacing w:line="268" w:lineRule="exact"/>
        <w:jc w:val="both"/>
      </w:pPr>
      <w:r>
        <w:rPr>
          <w:w w:val="105"/>
        </w:rPr>
        <w:t>3.2.</w:t>
      </w:r>
      <w:r>
        <w:rPr>
          <w:spacing w:val="38"/>
          <w:w w:val="105"/>
        </w:rPr>
        <w:t xml:space="preserve">  </w:t>
      </w:r>
      <w:r>
        <w:rPr>
          <w:w w:val="105"/>
        </w:rPr>
        <w:t>The</w:t>
      </w:r>
      <w:r>
        <w:rPr>
          <w:spacing w:val="38"/>
          <w:w w:val="105"/>
        </w:rPr>
        <w:t xml:space="preserve"> </w:t>
      </w:r>
      <w:r>
        <w:rPr>
          <w:w w:val="105"/>
        </w:rPr>
        <w:t>Foundation</w:t>
      </w:r>
      <w:r>
        <w:rPr>
          <w:spacing w:val="38"/>
          <w:w w:val="105"/>
        </w:rPr>
        <w:t xml:space="preserve"> </w:t>
      </w:r>
      <w:r>
        <w:rPr>
          <w:w w:val="105"/>
        </w:rPr>
        <w:t>may</w:t>
      </w:r>
      <w:r>
        <w:rPr>
          <w:spacing w:val="39"/>
          <w:w w:val="105"/>
        </w:rPr>
        <w:t xml:space="preserve"> </w:t>
      </w:r>
      <w:r>
        <w:rPr>
          <w:w w:val="105"/>
        </w:rPr>
        <w:t>increase</w:t>
      </w:r>
      <w:r>
        <w:rPr>
          <w:spacing w:val="38"/>
          <w:w w:val="105"/>
        </w:rPr>
        <w:t xml:space="preserve"> </w:t>
      </w:r>
      <w:r>
        <w:rPr>
          <w:w w:val="105"/>
        </w:rPr>
        <w:t>or</w:t>
      </w:r>
      <w:r>
        <w:rPr>
          <w:spacing w:val="42"/>
          <w:w w:val="105"/>
        </w:rPr>
        <w:t xml:space="preserve"> </w:t>
      </w:r>
      <w:r>
        <w:rPr>
          <w:w w:val="105"/>
        </w:rPr>
        <w:t>decrease</w:t>
      </w:r>
      <w:r>
        <w:rPr>
          <w:spacing w:val="36"/>
          <w:w w:val="105"/>
        </w:rPr>
        <w:t xml:space="preserve"> </w:t>
      </w:r>
      <w:r>
        <w:rPr>
          <w:w w:val="105"/>
        </w:rPr>
        <w:t>the</w:t>
      </w:r>
      <w:r>
        <w:rPr>
          <w:spacing w:val="41"/>
          <w:w w:val="105"/>
        </w:rPr>
        <w:t xml:space="preserve"> </w:t>
      </w:r>
      <w:r>
        <w:rPr>
          <w:w w:val="105"/>
        </w:rPr>
        <w:t>number</w:t>
      </w:r>
      <w:r>
        <w:rPr>
          <w:spacing w:val="39"/>
          <w:w w:val="105"/>
        </w:rPr>
        <w:t xml:space="preserve"> </w:t>
      </w:r>
      <w:r>
        <w:rPr>
          <w:w w:val="105"/>
        </w:rPr>
        <w:t>of</w:t>
      </w:r>
      <w:r>
        <w:rPr>
          <w:spacing w:val="41"/>
          <w:w w:val="105"/>
        </w:rPr>
        <w:t xml:space="preserve"> </w:t>
      </w:r>
      <w:r>
        <w:rPr>
          <w:w w:val="105"/>
        </w:rPr>
        <w:t>Trustees,</w:t>
      </w:r>
      <w:r>
        <w:rPr>
          <w:spacing w:val="38"/>
          <w:w w:val="105"/>
        </w:rPr>
        <w:t xml:space="preserve"> </w:t>
      </w:r>
      <w:r>
        <w:rPr>
          <w:w w:val="105"/>
        </w:rPr>
        <w:t>but</w:t>
      </w:r>
      <w:r>
        <w:rPr>
          <w:spacing w:val="37"/>
          <w:w w:val="105"/>
        </w:rPr>
        <w:t xml:space="preserve"> </w:t>
      </w:r>
      <w:r>
        <w:rPr>
          <w:spacing w:val="-10"/>
          <w:w w:val="105"/>
        </w:rPr>
        <w:t>a</w:t>
      </w:r>
    </w:p>
    <w:p w14:paraId="08CE6F91" w14:textId="77777777" w:rsidR="00075DAE" w:rsidRDefault="00075DAE">
      <w:pPr>
        <w:pStyle w:val="BodyText"/>
        <w:spacing w:line="268" w:lineRule="exact"/>
        <w:jc w:val="both"/>
        <w:sectPr w:rsidR="00075DAE">
          <w:pgSz w:w="12240" w:h="15840"/>
          <w:pgMar w:top="1360" w:right="1080" w:bottom="1520" w:left="1440" w:header="0" w:footer="1339" w:gutter="0"/>
          <w:cols w:space="720"/>
        </w:sectPr>
      </w:pPr>
    </w:p>
    <w:p w14:paraId="2A8085DF" w14:textId="77777777" w:rsidR="00075DAE" w:rsidRDefault="00DE2927">
      <w:pPr>
        <w:pStyle w:val="BodyText"/>
        <w:spacing w:before="87" w:line="242" w:lineRule="auto"/>
        <w:ind w:right="364"/>
        <w:jc w:val="both"/>
      </w:pPr>
      <w:r>
        <w:rPr>
          <w:w w:val="105"/>
        </w:rPr>
        <w:lastRenderedPageBreak/>
        <w:t>decrease in the number of Trustees may not shorten an incumbent Trustee’s term.</w:t>
      </w:r>
      <w:r>
        <w:rPr>
          <w:spacing w:val="40"/>
          <w:w w:val="105"/>
        </w:rPr>
        <w:t xml:space="preserve"> </w:t>
      </w:r>
      <w:r>
        <w:rPr>
          <w:w w:val="105"/>
        </w:rPr>
        <w:t>New members of the Board of Trustees shall be classified as to terms of office to comply with the requirements of this Article 3.</w:t>
      </w:r>
    </w:p>
    <w:p w14:paraId="61CDCEAD" w14:textId="77777777" w:rsidR="00075DAE" w:rsidRDefault="00075DAE">
      <w:pPr>
        <w:pStyle w:val="BodyText"/>
        <w:spacing w:before="7"/>
      </w:pPr>
    </w:p>
    <w:p w14:paraId="7927510C" w14:textId="77777777" w:rsidR="00075DAE" w:rsidRDefault="00DE2927">
      <w:pPr>
        <w:pStyle w:val="BodyText"/>
        <w:spacing w:before="1" w:line="242" w:lineRule="auto"/>
        <w:ind w:right="364" w:firstLine="720"/>
        <w:jc w:val="both"/>
      </w:pPr>
      <w:r>
        <w:rPr>
          <w:w w:val="105"/>
        </w:rPr>
        <w:t>Notwithstanding the foregoing, pursuant to Article 5.5E below, the Immediate Past President shall serve as a member of the Board of Trustees.</w:t>
      </w:r>
      <w:r>
        <w:rPr>
          <w:spacing w:val="40"/>
          <w:w w:val="105"/>
        </w:rPr>
        <w:t xml:space="preserve"> </w:t>
      </w:r>
      <w:r>
        <w:rPr>
          <w:w w:val="105"/>
        </w:rPr>
        <w:t xml:space="preserve">In </w:t>
      </w:r>
      <w:proofErr w:type="gramStart"/>
      <w:r>
        <w:rPr>
          <w:w w:val="105"/>
        </w:rPr>
        <w:t>addition</w:t>
      </w:r>
      <w:proofErr w:type="gramEnd"/>
      <w:r>
        <w:rPr>
          <w:w w:val="105"/>
        </w:rPr>
        <w:t xml:space="preserve"> and notwithstanding the foregoing, pursuant to Article 5.2 below, the President and the President Elect shall serve as members of the Board of Trustees for one year with voting rights if their board term has expired, and their expired term shall be filled pursuant to this Article 3.</w:t>
      </w:r>
    </w:p>
    <w:p w14:paraId="6BB9E253" w14:textId="77777777" w:rsidR="00075DAE" w:rsidRDefault="00075DAE">
      <w:pPr>
        <w:pStyle w:val="BodyText"/>
        <w:spacing w:before="12"/>
      </w:pPr>
    </w:p>
    <w:p w14:paraId="5A691E3F" w14:textId="77777777" w:rsidR="00075DAE" w:rsidRDefault="00DE2927">
      <w:pPr>
        <w:pStyle w:val="BodyText"/>
        <w:spacing w:line="242" w:lineRule="auto"/>
        <w:ind w:right="359" w:firstLine="720"/>
        <w:jc w:val="both"/>
      </w:pPr>
      <w:r>
        <w:rPr>
          <w:b/>
          <w:w w:val="105"/>
        </w:rPr>
        <w:t>Section 3.3</w:t>
      </w:r>
      <w:r>
        <w:rPr>
          <w:b/>
          <w:spacing w:val="40"/>
          <w:w w:val="105"/>
        </w:rPr>
        <w:t xml:space="preserve"> </w:t>
      </w:r>
      <w:r>
        <w:rPr>
          <w:b/>
          <w:w w:val="105"/>
        </w:rPr>
        <w:t>Nomination, Election, and Tenure</w:t>
      </w:r>
      <w:r>
        <w:rPr>
          <w:w w:val="105"/>
        </w:rPr>
        <w:t>.</w:t>
      </w:r>
      <w:r>
        <w:rPr>
          <w:spacing w:val="40"/>
          <w:w w:val="105"/>
        </w:rPr>
        <w:t xml:space="preserve"> </w:t>
      </w:r>
      <w:r>
        <w:rPr>
          <w:w w:val="105"/>
        </w:rPr>
        <w:t>Successor Trustees shall be nominated annually by the Governance Committee of the Rotary Club of Seattle, as that committee may be designated and appointed from time to time and which shall serve as the nominating committee of the Trustees to be elected as the Foundation’s Board of Trustees.</w:t>
      </w:r>
    </w:p>
    <w:p w14:paraId="23DE523C" w14:textId="77777777" w:rsidR="00075DAE" w:rsidRDefault="00075DAE">
      <w:pPr>
        <w:pStyle w:val="BodyText"/>
        <w:spacing w:before="11"/>
      </w:pPr>
    </w:p>
    <w:p w14:paraId="051DFA9D" w14:textId="77777777" w:rsidR="00075DAE" w:rsidRDefault="00DE2927">
      <w:pPr>
        <w:pStyle w:val="BodyText"/>
        <w:spacing w:line="242" w:lineRule="auto"/>
        <w:ind w:right="364" w:firstLine="720"/>
        <w:jc w:val="both"/>
        <w:rPr>
          <w:w w:val="105"/>
        </w:rPr>
      </w:pPr>
      <w:r>
        <w:rPr>
          <w:w w:val="105"/>
        </w:rPr>
        <w:t>One-third of the number of Trustees fixed by or in the manner provided by these Bylaws shall be elected each year at the annual meeting</w:t>
      </w:r>
      <w:r>
        <w:rPr>
          <w:spacing w:val="-1"/>
          <w:w w:val="105"/>
        </w:rPr>
        <w:t xml:space="preserve"> </w:t>
      </w:r>
      <w:r>
        <w:rPr>
          <w:w w:val="105"/>
        </w:rPr>
        <w:t>of the Members by the affirmative vote of a majority of Members to replace that group of Trustees whose terms expire each year, following the nominations presented by the Governance Committee of the Rotary Club of Seattle.</w:t>
      </w:r>
    </w:p>
    <w:p w14:paraId="495BB774" w14:textId="77777777" w:rsidR="004668D7" w:rsidRDefault="004668D7">
      <w:pPr>
        <w:pStyle w:val="BodyText"/>
        <w:spacing w:line="242" w:lineRule="auto"/>
        <w:ind w:right="364" w:firstLine="720"/>
        <w:jc w:val="both"/>
        <w:rPr>
          <w:w w:val="105"/>
        </w:rPr>
      </w:pPr>
    </w:p>
    <w:p w14:paraId="53F46B78" w14:textId="77777777" w:rsidR="004668D7" w:rsidRPr="004668D7" w:rsidRDefault="004668D7" w:rsidP="004668D7">
      <w:pPr>
        <w:pStyle w:val="NoSpacing"/>
        <w:ind w:firstLine="720"/>
        <w:rPr>
          <w:rFonts w:ascii="Trebuchet MS" w:hAnsi="Trebuchet MS"/>
        </w:rPr>
      </w:pPr>
      <w:r w:rsidRPr="004668D7">
        <w:rPr>
          <w:rFonts w:ascii="Trebuchet MS" w:hAnsi="Trebuchet MS"/>
        </w:rPr>
        <w:t>And there shall be one additional trustee: The RCOS vice president of service shall serve as a trustee of SRSF and coordinate the community service activities and initiatives of RCOS with the grant making processes and activities of SRSF as approved from time to time by the SRSF board of trustees, and act as a liaison between the two organizations.</w:t>
      </w:r>
    </w:p>
    <w:p w14:paraId="62CBCA3C" w14:textId="77777777" w:rsidR="004668D7" w:rsidRPr="004668D7" w:rsidRDefault="004668D7" w:rsidP="004668D7">
      <w:pPr>
        <w:pStyle w:val="NoSpacing"/>
        <w:rPr>
          <w:rFonts w:ascii="Trebuchet MS" w:hAnsi="Trebuchet MS"/>
        </w:rPr>
      </w:pPr>
    </w:p>
    <w:p w14:paraId="3F1A5DD4" w14:textId="77777777" w:rsidR="004668D7" w:rsidRPr="004668D7" w:rsidRDefault="004668D7" w:rsidP="004668D7">
      <w:pPr>
        <w:pStyle w:val="NoSpacing"/>
        <w:ind w:firstLine="720"/>
        <w:rPr>
          <w:rFonts w:ascii="Trebuchet MS" w:hAnsi="Trebuchet MS"/>
        </w:rPr>
      </w:pPr>
      <w:r w:rsidRPr="004668D7">
        <w:rPr>
          <w:rFonts w:ascii="Trebuchet MS" w:hAnsi="Trebuchet MS"/>
        </w:rPr>
        <w:t>If the RCOS vice president of service is a current trustee of SRSF they will continue to serve as a trustee to the end of their term, or to the end of their office as the RCOS VP of Service whichever is last.  If the RCOS vice president of service is not a current trustee of SRSF, they will serve as a trustee of SRSF for as long as they serve in their office as the RCOS vice president of service.</w:t>
      </w:r>
    </w:p>
    <w:p w14:paraId="52E56223" w14:textId="77777777" w:rsidR="00075DAE" w:rsidRDefault="00075DAE">
      <w:pPr>
        <w:pStyle w:val="BodyText"/>
        <w:spacing w:before="8"/>
      </w:pPr>
    </w:p>
    <w:p w14:paraId="2AA580D4" w14:textId="77777777" w:rsidR="00075DAE" w:rsidRDefault="00DE2927">
      <w:pPr>
        <w:pStyle w:val="BodyText"/>
        <w:spacing w:line="244" w:lineRule="auto"/>
        <w:ind w:right="363" w:firstLine="720"/>
        <w:jc w:val="both"/>
      </w:pPr>
      <w:r>
        <w:rPr>
          <w:w w:val="105"/>
        </w:rPr>
        <w:t>Unless a Trustee dies, resigns or is removed, such Trustee shall hold office for</w:t>
      </w:r>
      <w:r>
        <w:rPr>
          <w:spacing w:val="33"/>
          <w:w w:val="105"/>
        </w:rPr>
        <w:t xml:space="preserve"> </w:t>
      </w:r>
      <w:r>
        <w:rPr>
          <w:w w:val="105"/>
        </w:rPr>
        <w:t>a</w:t>
      </w:r>
      <w:r>
        <w:rPr>
          <w:spacing w:val="25"/>
          <w:w w:val="105"/>
        </w:rPr>
        <w:t xml:space="preserve"> </w:t>
      </w:r>
      <w:r>
        <w:rPr>
          <w:w w:val="105"/>
        </w:rPr>
        <w:t>term</w:t>
      </w:r>
      <w:r>
        <w:rPr>
          <w:spacing w:val="27"/>
          <w:w w:val="105"/>
        </w:rPr>
        <w:t xml:space="preserve"> </w:t>
      </w:r>
      <w:r>
        <w:rPr>
          <w:w w:val="105"/>
        </w:rPr>
        <w:t>expiring</w:t>
      </w:r>
      <w:r>
        <w:rPr>
          <w:spacing w:val="27"/>
          <w:w w:val="105"/>
        </w:rPr>
        <w:t xml:space="preserve"> </w:t>
      </w:r>
      <w:r>
        <w:rPr>
          <w:w w:val="105"/>
        </w:rPr>
        <w:t>upon</w:t>
      </w:r>
      <w:r>
        <w:rPr>
          <w:spacing w:val="32"/>
          <w:w w:val="105"/>
        </w:rPr>
        <w:t xml:space="preserve"> </w:t>
      </w:r>
      <w:r>
        <w:rPr>
          <w:w w:val="105"/>
        </w:rPr>
        <w:t>the</w:t>
      </w:r>
      <w:r>
        <w:rPr>
          <w:spacing w:val="28"/>
          <w:w w:val="105"/>
        </w:rPr>
        <w:t xml:space="preserve"> </w:t>
      </w:r>
      <w:r>
        <w:rPr>
          <w:w w:val="105"/>
        </w:rPr>
        <w:t>date</w:t>
      </w:r>
      <w:r>
        <w:rPr>
          <w:spacing w:val="31"/>
          <w:w w:val="105"/>
        </w:rPr>
        <w:t xml:space="preserve"> </w:t>
      </w:r>
      <w:r>
        <w:rPr>
          <w:w w:val="105"/>
        </w:rPr>
        <w:t>of</w:t>
      </w:r>
      <w:r>
        <w:rPr>
          <w:spacing w:val="26"/>
          <w:w w:val="105"/>
        </w:rPr>
        <w:t xml:space="preserve"> </w:t>
      </w:r>
      <w:r>
        <w:rPr>
          <w:w w:val="105"/>
        </w:rPr>
        <w:t>the</w:t>
      </w:r>
      <w:r>
        <w:rPr>
          <w:spacing w:val="29"/>
          <w:w w:val="105"/>
        </w:rPr>
        <w:t xml:space="preserve"> </w:t>
      </w:r>
      <w:r>
        <w:rPr>
          <w:w w:val="105"/>
        </w:rPr>
        <w:t>annual</w:t>
      </w:r>
      <w:r>
        <w:rPr>
          <w:spacing w:val="31"/>
          <w:w w:val="105"/>
        </w:rPr>
        <w:t xml:space="preserve"> </w:t>
      </w:r>
      <w:r>
        <w:rPr>
          <w:w w:val="105"/>
        </w:rPr>
        <w:t>meeting</w:t>
      </w:r>
      <w:r>
        <w:rPr>
          <w:spacing w:val="27"/>
          <w:w w:val="105"/>
        </w:rPr>
        <w:t xml:space="preserve"> </w:t>
      </w:r>
      <w:r>
        <w:rPr>
          <w:w w:val="105"/>
        </w:rPr>
        <w:t>of</w:t>
      </w:r>
      <w:r>
        <w:rPr>
          <w:spacing w:val="29"/>
          <w:w w:val="105"/>
        </w:rPr>
        <w:t xml:space="preserve"> </w:t>
      </w:r>
      <w:r>
        <w:rPr>
          <w:w w:val="105"/>
        </w:rPr>
        <w:t>the</w:t>
      </w:r>
      <w:r>
        <w:rPr>
          <w:spacing w:val="31"/>
          <w:w w:val="105"/>
        </w:rPr>
        <w:t xml:space="preserve"> </w:t>
      </w:r>
      <w:r>
        <w:rPr>
          <w:w w:val="105"/>
        </w:rPr>
        <w:t>Members</w:t>
      </w:r>
      <w:r>
        <w:rPr>
          <w:spacing w:val="28"/>
          <w:w w:val="105"/>
        </w:rPr>
        <w:t xml:space="preserve"> </w:t>
      </w:r>
      <w:proofErr w:type="gramStart"/>
      <w:r>
        <w:rPr>
          <w:spacing w:val="-4"/>
          <w:w w:val="105"/>
        </w:rPr>
        <w:t>three</w:t>
      </w:r>
      <w:proofErr w:type="gramEnd"/>
    </w:p>
    <w:p w14:paraId="292DAF2C" w14:textId="77777777" w:rsidR="00075DAE" w:rsidRDefault="00DE2927">
      <w:pPr>
        <w:pStyle w:val="BodyText"/>
        <w:spacing w:line="242" w:lineRule="auto"/>
        <w:ind w:right="366"/>
        <w:jc w:val="both"/>
      </w:pPr>
      <w:r>
        <w:rPr>
          <w:w w:val="105"/>
        </w:rPr>
        <w:t xml:space="preserve">(3) years </w:t>
      </w:r>
      <w:proofErr w:type="gramStart"/>
      <w:r>
        <w:rPr>
          <w:w w:val="105"/>
        </w:rPr>
        <w:t>subsequent to</w:t>
      </w:r>
      <w:proofErr w:type="gramEnd"/>
      <w:r>
        <w:rPr>
          <w:w w:val="105"/>
        </w:rPr>
        <w:t xml:space="preserve"> their election and until their successors are elected and qualified.</w:t>
      </w:r>
      <w:r>
        <w:rPr>
          <w:spacing w:val="40"/>
          <w:w w:val="105"/>
        </w:rPr>
        <w:t xml:space="preserve"> </w:t>
      </w:r>
      <w:r>
        <w:rPr>
          <w:w w:val="105"/>
        </w:rPr>
        <w:t>No</w:t>
      </w:r>
      <w:r>
        <w:rPr>
          <w:spacing w:val="-9"/>
          <w:w w:val="105"/>
        </w:rPr>
        <w:t xml:space="preserve"> </w:t>
      </w:r>
      <w:r>
        <w:rPr>
          <w:w w:val="105"/>
        </w:rPr>
        <w:t>Trustee</w:t>
      </w:r>
      <w:r>
        <w:rPr>
          <w:spacing w:val="-4"/>
          <w:w w:val="105"/>
        </w:rPr>
        <w:t xml:space="preserve"> </w:t>
      </w:r>
      <w:r>
        <w:rPr>
          <w:w w:val="105"/>
        </w:rPr>
        <w:t>shall</w:t>
      </w:r>
      <w:r>
        <w:rPr>
          <w:spacing w:val="-4"/>
          <w:w w:val="105"/>
        </w:rPr>
        <w:t xml:space="preserve"> </w:t>
      </w:r>
      <w:r>
        <w:rPr>
          <w:w w:val="105"/>
        </w:rPr>
        <w:t>serve</w:t>
      </w:r>
      <w:r>
        <w:rPr>
          <w:spacing w:val="-8"/>
          <w:w w:val="105"/>
        </w:rPr>
        <w:t xml:space="preserve"> </w:t>
      </w:r>
      <w:r>
        <w:rPr>
          <w:w w:val="105"/>
        </w:rPr>
        <w:t>for</w:t>
      </w:r>
      <w:r>
        <w:rPr>
          <w:spacing w:val="-8"/>
          <w:w w:val="105"/>
        </w:rPr>
        <w:t xml:space="preserve"> </w:t>
      </w:r>
      <w:r>
        <w:rPr>
          <w:w w:val="105"/>
        </w:rPr>
        <w:t>a</w:t>
      </w:r>
      <w:r>
        <w:rPr>
          <w:spacing w:val="-8"/>
          <w:w w:val="105"/>
        </w:rPr>
        <w:t xml:space="preserve"> </w:t>
      </w:r>
      <w:r>
        <w:rPr>
          <w:w w:val="105"/>
        </w:rPr>
        <w:t>term</w:t>
      </w:r>
      <w:r>
        <w:rPr>
          <w:spacing w:val="-11"/>
          <w:w w:val="105"/>
        </w:rPr>
        <w:t xml:space="preserve"> </w:t>
      </w:r>
      <w:r>
        <w:rPr>
          <w:w w:val="105"/>
        </w:rPr>
        <w:t>that</w:t>
      </w:r>
      <w:r>
        <w:rPr>
          <w:spacing w:val="-5"/>
          <w:w w:val="105"/>
        </w:rPr>
        <w:t xml:space="preserve"> </w:t>
      </w:r>
      <w:r>
        <w:rPr>
          <w:w w:val="105"/>
        </w:rPr>
        <w:t>exceeds</w:t>
      </w:r>
      <w:r>
        <w:rPr>
          <w:spacing w:val="-10"/>
          <w:w w:val="105"/>
        </w:rPr>
        <w:t xml:space="preserve"> </w:t>
      </w:r>
      <w:r>
        <w:rPr>
          <w:w w:val="105"/>
        </w:rPr>
        <w:t>two</w:t>
      </w:r>
      <w:r>
        <w:rPr>
          <w:spacing w:val="-9"/>
          <w:w w:val="105"/>
        </w:rPr>
        <w:t xml:space="preserve"> </w:t>
      </w:r>
      <w:r>
        <w:rPr>
          <w:w w:val="105"/>
        </w:rPr>
        <w:t>(2)</w:t>
      </w:r>
      <w:r>
        <w:rPr>
          <w:spacing w:val="-8"/>
          <w:w w:val="105"/>
        </w:rPr>
        <w:t xml:space="preserve"> </w:t>
      </w:r>
      <w:r>
        <w:rPr>
          <w:w w:val="105"/>
        </w:rPr>
        <w:t>successive</w:t>
      </w:r>
      <w:r>
        <w:rPr>
          <w:spacing w:val="-9"/>
          <w:w w:val="105"/>
        </w:rPr>
        <w:t xml:space="preserve"> </w:t>
      </w:r>
      <w:r>
        <w:rPr>
          <w:w w:val="105"/>
        </w:rPr>
        <w:t>three-year terms.</w:t>
      </w:r>
    </w:p>
    <w:p w14:paraId="07547A01" w14:textId="77777777" w:rsidR="00075DAE" w:rsidRDefault="00075DAE">
      <w:pPr>
        <w:pStyle w:val="BodyText"/>
        <w:spacing w:before="5"/>
      </w:pPr>
    </w:p>
    <w:p w14:paraId="599B86BC" w14:textId="77777777" w:rsidR="00075DAE" w:rsidRDefault="00DE2927">
      <w:pPr>
        <w:pStyle w:val="BodyText"/>
        <w:spacing w:before="1" w:line="242" w:lineRule="auto"/>
        <w:ind w:right="357" w:firstLine="720"/>
        <w:jc w:val="both"/>
      </w:pPr>
      <w:r>
        <w:rPr>
          <w:b/>
        </w:rPr>
        <w:t>Section 3.4</w:t>
      </w:r>
      <w:r>
        <w:rPr>
          <w:b/>
          <w:spacing w:val="40"/>
        </w:rPr>
        <w:t xml:space="preserve"> </w:t>
      </w:r>
      <w:r>
        <w:rPr>
          <w:b/>
        </w:rPr>
        <w:t>Annual Meeting.</w:t>
      </w:r>
      <w:r>
        <w:rPr>
          <w:b/>
          <w:spacing w:val="80"/>
        </w:rPr>
        <w:t xml:space="preserve"> </w:t>
      </w:r>
      <w:r>
        <w:t xml:space="preserve">The annual meeting of the Board of Trustees </w:t>
      </w:r>
      <w:r>
        <w:rPr>
          <w:w w:val="110"/>
        </w:rPr>
        <w:t>shall</w:t>
      </w:r>
      <w:r>
        <w:rPr>
          <w:spacing w:val="-1"/>
          <w:w w:val="110"/>
        </w:rPr>
        <w:t xml:space="preserve"> </w:t>
      </w:r>
      <w:r>
        <w:rPr>
          <w:w w:val="110"/>
        </w:rPr>
        <w:t>be</w:t>
      </w:r>
      <w:r>
        <w:rPr>
          <w:spacing w:val="-1"/>
          <w:w w:val="110"/>
        </w:rPr>
        <w:t xml:space="preserve"> </w:t>
      </w:r>
      <w:r>
        <w:rPr>
          <w:w w:val="110"/>
        </w:rPr>
        <w:t>held</w:t>
      </w:r>
      <w:r>
        <w:rPr>
          <w:spacing w:val="-1"/>
          <w:w w:val="110"/>
        </w:rPr>
        <w:t xml:space="preserve"> </w:t>
      </w:r>
      <w:r>
        <w:rPr>
          <w:w w:val="110"/>
        </w:rPr>
        <w:t>no</w:t>
      </w:r>
      <w:r>
        <w:rPr>
          <w:spacing w:val="-2"/>
          <w:w w:val="110"/>
        </w:rPr>
        <w:t xml:space="preserve"> </w:t>
      </w:r>
      <w:r>
        <w:rPr>
          <w:w w:val="110"/>
        </w:rPr>
        <w:t>later</w:t>
      </w:r>
      <w:r>
        <w:rPr>
          <w:spacing w:val="-1"/>
          <w:w w:val="110"/>
        </w:rPr>
        <w:t xml:space="preserve"> </w:t>
      </w:r>
      <w:r>
        <w:rPr>
          <w:w w:val="110"/>
        </w:rPr>
        <w:t>than</w:t>
      </w:r>
      <w:r>
        <w:rPr>
          <w:spacing w:val="-1"/>
          <w:w w:val="110"/>
        </w:rPr>
        <w:t xml:space="preserve"> </w:t>
      </w:r>
      <w:r>
        <w:rPr>
          <w:w w:val="110"/>
        </w:rPr>
        <w:t>the</w:t>
      </w:r>
      <w:r>
        <w:rPr>
          <w:spacing w:val="-3"/>
          <w:w w:val="110"/>
        </w:rPr>
        <w:t xml:space="preserve"> </w:t>
      </w:r>
      <w:r>
        <w:rPr>
          <w:w w:val="110"/>
        </w:rPr>
        <w:t>third</w:t>
      </w:r>
      <w:r>
        <w:rPr>
          <w:spacing w:val="-1"/>
          <w:w w:val="110"/>
        </w:rPr>
        <w:t xml:space="preserve"> </w:t>
      </w:r>
      <w:r>
        <w:rPr>
          <w:w w:val="110"/>
        </w:rPr>
        <w:t>week</w:t>
      </w:r>
      <w:r>
        <w:rPr>
          <w:spacing w:val="-1"/>
          <w:w w:val="110"/>
        </w:rPr>
        <w:t xml:space="preserve"> </w:t>
      </w:r>
      <w:r>
        <w:rPr>
          <w:w w:val="110"/>
        </w:rPr>
        <w:t>of June.</w:t>
      </w:r>
      <w:r>
        <w:rPr>
          <w:spacing w:val="40"/>
          <w:w w:val="110"/>
        </w:rPr>
        <w:t xml:space="preserve"> </w:t>
      </w:r>
      <w:r>
        <w:rPr>
          <w:w w:val="110"/>
        </w:rPr>
        <w:t>As</w:t>
      </w:r>
      <w:r>
        <w:rPr>
          <w:spacing w:val="-1"/>
          <w:w w:val="110"/>
        </w:rPr>
        <w:t xml:space="preserve"> </w:t>
      </w:r>
      <w:r>
        <w:rPr>
          <w:w w:val="110"/>
        </w:rPr>
        <w:t>set</w:t>
      </w:r>
      <w:r>
        <w:rPr>
          <w:spacing w:val="-2"/>
          <w:w w:val="110"/>
        </w:rPr>
        <w:t xml:space="preserve"> </w:t>
      </w:r>
      <w:r>
        <w:rPr>
          <w:w w:val="110"/>
        </w:rPr>
        <w:t>forth</w:t>
      </w:r>
      <w:r>
        <w:rPr>
          <w:spacing w:val="-1"/>
          <w:w w:val="110"/>
        </w:rPr>
        <w:t xml:space="preserve"> </w:t>
      </w:r>
      <w:r>
        <w:rPr>
          <w:w w:val="110"/>
        </w:rPr>
        <w:t>in</w:t>
      </w:r>
      <w:r>
        <w:rPr>
          <w:spacing w:val="-1"/>
          <w:w w:val="110"/>
        </w:rPr>
        <w:t xml:space="preserve"> </w:t>
      </w:r>
      <w:r>
        <w:rPr>
          <w:w w:val="110"/>
        </w:rPr>
        <w:t>Section</w:t>
      </w:r>
      <w:r>
        <w:rPr>
          <w:spacing w:val="-1"/>
          <w:w w:val="110"/>
        </w:rPr>
        <w:t xml:space="preserve"> </w:t>
      </w:r>
      <w:r>
        <w:rPr>
          <w:w w:val="110"/>
        </w:rPr>
        <w:t xml:space="preserve">5.2, </w:t>
      </w:r>
      <w:r>
        <w:t xml:space="preserve">nominations for all officers shall be presented to the Board of Trustees and voting shall take place no later than the June meeting, unless the Board of Trustees shall </w:t>
      </w:r>
      <w:r>
        <w:rPr>
          <w:w w:val="110"/>
        </w:rPr>
        <w:t>determine</w:t>
      </w:r>
      <w:r>
        <w:rPr>
          <w:spacing w:val="-5"/>
          <w:w w:val="110"/>
        </w:rPr>
        <w:t xml:space="preserve"> </w:t>
      </w:r>
      <w:r>
        <w:rPr>
          <w:w w:val="110"/>
        </w:rPr>
        <w:t>otherwise</w:t>
      </w:r>
      <w:r>
        <w:rPr>
          <w:spacing w:val="-7"/>
          <w:w w:val="110"/>
        </w:rPr>
        <w:t xml:space="preserve"> </w:t>
      </w:r>
      <w:r>
        <w:rPr>
          <w:w w:val="110"/>
        </w:rPr>
        <w:t>from</w:t>
      </w:r>
      <w:r>
        <w:rPr>
          <w:spacing w:val="-8"/>
          <w:w w:val="110"/>
        </w:rPr>
        <w:t xml:space="preserve"> </w:t>
      </w:r>
      <w:r>
        <w:rPr>
          <w:w w:val="110"/>
        </w:rPr>
        <w:t>time</w:t>
      </w:r>
      <w:r>
        <w:rPr>
          <w:spacing w:val="-5"/>
          <w:w w:val="110"/>
        </w:rPr>
        <w:t xml:space="preserve"> </w:t>
      </w:r>
      <w:r>
        <w:rPr>
          <w:w w:val="110"/>
        </w:rPr>
        <w:t>to</w:t>
      </w:r>
      <w:r>
        <w:rPr>
          <w:spacing w:val="-6"/>
          <w:w w:val="110"/>
        </w:rPr>
        <w:t xml:space="preserve"> </w:t>
      </w:r>
      <w:r>
        <w:rPr>
          <w:w w:val="110"/>
        </w:rPr>
        <w:t>time.</w:t>
      </w:r>
    </w:p>
    <w:p w14:paraId="5043CB0F" w14:textId="77777777" w:rsidR="00075DAE" w:rsidRDefault="00075DAE">
      <w:pPr>
        <w:pStyle w:val="BodyText"/>
        <w:spacing w:before="10"/>
      </w:pPr>
    </w:p>
    <w:p w14:paraId="759D5D06" w14:textId="19233B3A" w:rsidR="00075DAE" w:rsidRDefault="00DE2927">
      <w:pPr>
        <w:pStyle w:val="BodyText"/>
        <w:spacing w:line="244" w:lineRule="auto"/>
        <w:ind w:right="363" w:firstLine="720"/>
        <w:jc w:val="both"/>
        <w:rPr>
          <w:w w:val="105"/>
        </w:rPr>
      </w:pPr>
      <w:r>
        <w:rPr>
          <w:b/>
          <w:w w:val="105"/>
        </w:rPr>
        <w:t>Section 3.5</w:t>
      </w:r>
      <w:r>
        <w:rPr>
          <w:b/>
          <w:spacing w:val="40"/>
          <w:w w:val="105"/>
        </w:rPr>
        <w:t xml:space="preserve"> </w:t>
      </w:r>
      <w:r>
        <w:rPr>
          <w:b/>
          <w:w w:val="105"/>
        </w:rPr>
        <w:t>Regular Meetings.</w:t>
      </w:r>
      <w:r>
        <w:rPr>
          <w:b/>
          <w:spacing w:val="40"/>
          <w:w w:val="105"/>
        </w:rPr>
        <w:t xml:space="preserve"> </w:t>
      </w:r>
      <w:r>
        <w:rPr>
          <w:w w:val="105"/>
        </w:rPr>
        <w:t>By resolution, the Board of Trustees may specify the date, time, and place for the holding of regular meetings, without other notice than such resolution; provided, that notice must be given as</w:t>
      </w:r>
      <w:r>
        <w:rPr>
          <w:spacing w:val="40"/>
          <w:w w:val="105"/>
        </w:rPr>
        <w:t xml:space="preserve"> </w:t>
      </w:r>
      <w:r>
        <w:rPr>
          <w:w w:val="105"/>
        </w:rPr>
        <w:t>provided in Section 3.16 for any meeting where removal of a Trustee is being considered.</w:t>
      </w:r>
      <w:r>
        <w:rPr>
          <w:spacing w:val="80"/>
          <w:w w:val="150"/>
        </w:rPr>
        <w:t xml:space="preserve"> </w:t>
      </w:r>
      <w:r>
        <w:rPr>
          <w:w w:val="105"/>
        </w:rPr>
        <w:t>Except</w:t>
      </w:r>
      <w:r>
        <w:rPr>
          <w:spacing w:val="40"/>
          <w:w w:val="105"/>
        </w:rPr>
        <w:t xml:space="preserve"> </w:t>
      </w:r>
      <w:r>
        <w:rPr>
          <w:w w:val="105"/>
        </w:rPr>
        <w:t>for</w:t>
      </w:r>
      <w:r>
        <w:rPr>
          <w:spacing w:val="40"/>
          <w:w w:val="105"/>
        </w:rPr>
        <w:t xml:space="preserve"> </w:t>
      </w:r>
      <w:r>
        <w:rPr>
          <w:w w:val="105"/>
        </w:rPr>
        <w:t>discussions</w:t>
      </w:r>
      <w:r>
        <w:rPr>
          <w:spacing w:val="40"/>
          <w:w w:val="105"/>
        </w:rPr>
        <w:t xml:space="preserve"> </w:t>
      </w:r>
      <w:r>
        <w:rPr>
          <w:w w:val="105"/>
        </w:rPr>
        <w:t>and</w:t>
      </w:r>
      <w:r>
        <w:rPr>
          <w:spacing w:val="40"/>
          <w:w w:val="105"/>
        </w:rPr>
        <w:t xml:space="preserve"> </w:t>
      </w:r>
      <w:r>
        <w:rPr>
          <w:w w:val="105"/>
        </w:rPr>
        <w:t>decisions</w:t>
      </w:r>
      <w:r>
        <w:rPr>
          <w:spacing w:val="40"/>
          <w:w w:val="105"/>
        </w:rPr>
        <w:t xml:space="preserve"> </w:t>
      </w:r>
      <w:r>
        <w:rPr>
          <w:w w:val="105"/>
        </w:rPr>
        <w:t>regarding</w:t>
      </w:r>
      <w:r>
        <w:rPr>
          <w:spacing w:val="40"/>
          <w:w w:val="105"/>
        </w:rPr>
        <w:t xml:space="preserve"> </w:t>
      </w:r>
      <w:r>
        <w:rPr>
          <w:w w:val="105"/>
        </w:rPr>
        <w:t>grant</w:t>
      </w:r>
      <w:r>
        <w:rPr>
          <w:spacing w:val="40"/>
          <w:w w:val="105"/>
        </w:rPr>
        <w:t xml:space="preserve"> </w:t>
      </w:r>
      <w:r>
        <w:rPr>
          <w:w w:val="105"/>
        </w:rPr>
        <w:t>requests</w:t>
      </w:r>
      <w:r>
        <w:rPr>
          <w:spacing w:val="40"/>
          <w:w w:val="105"/>
        </w:rPr>
        <w:t xml:space="preserve"> </w:t>
      </w:r>
      <w:r>
        <w:rPr>
          <w:w w:val="105"/>
        </w:rPr>
        <w:t>of the Foundation, any member as defined herein may attend a Board of Trustee meeting.</w:t>
      </w:r>
      <w:r>
        <w:rPr>
          <w:spacing w:val="40"/>
          <w:w w:val="105"/>
        </w:rPr>
        <w:t xml:space="preserve"> </w:t>
      </w:r>
      <w:r>
        <w:rPr>
          <w:w w:val="105"/>
        </w:rPr>
        <w:t xml:space="preserve">When the Board of Trustees is discussing or making decisions on grant requests, the Board of Trustees may restrict attendance at the meeting to Officers, Trustees, members serving on the Grant Committee, and other </w:t>
      </w:r>
      <w:proofErr w:type="gramStart"/>
      <w:r>
        <w:rPr>
          <w:w w:val="105"/>
        </w:rPr>
        <w:t>persons</w:t>
      </w:r>
      <w:proofErr w:type="gramEnd"/>
      <w:r>
        <w:rPr>
          <w:w w:val="105"/>
        </w:rPr>
        <w:t xml:space="preserve"> at</w:t>
      </w:r>
      <w:r w:rsidR="004668D7">
        <w:rPr>
          <w:w w:val="105"/>
        </w:rPr>
        <w:t xml:space="preserve"> the </w:t>
      </w:r>
      <w:r>
        <w:rPr>
          <w:w w:val="105"/>
        </w:rPr>
        <w:t>discretion of the Board.</w:t>
      </w:r>
    </w:p>
    <w:p w14:paraId="66A928FB" w14:textId="77777777" w:rsidR="004668D7" w:rsidRDefault="004668D7">
      <w:pPr>
        <w:pStyle w:val="BodyText"/>
        <w:spacing w:line="244" w:lineRule="auto"/>
        <w:ind w:right="363" w:firstLine="720"/>
        <w:jc w:val="both"/>
        <w:rPr>
          <w:w w:val="105"/>
        </w:rPr>
      </w:pPr>
    </w:p>
    <w:p w14:paraId="5342010A" w14:textId="77777777" w:rsidR="00075DAE" w:rsidRDefault="00075DAE">
      <w:pPr>
        <w:pStyle w:val="BodyText"/>
        <w:spacing w:line="244" w:lineRule="auto"/>
        <w:jc w:val="both"/>
      </w:pPr>
    </w:p>
    <w:p w14:paraId="07459315" w14:textId="77777777" w:rsidR="004668D7" w:rsidRDefault="004668D7">
      <w:pPr>
        <w:pStyle w:val="BodyText"/>
        <w:spacing w:line="244" w:lineRule="auto"/>
        <w:jc w:val="both"/>
        <w:sectPr w:rsidR="004668D7">
          <w:pgSz w:w="12240" w:h="15840"/>
          <w:pgMar w:top="1360" w:right="1080" w:bottom="1520" w:left="1440" w:header="0" w:footer="1339" w:gutter="0"/>
          <w:cols w:space="720"/>
        </w:sectPr>
      </w:pPr>
    </w:p>
    <w:p w14:paraId="12676B63" w14:textId="77777777" w:rsidR="00075DAE" w:rsidRDefault="00DE2927">
      <w:pPr>
        <w:pStyle w:val="BodyText"/>
        <w:spacing w:before="90" w:line="244" w:lineRule="auto"/>
        <w:ind w:right="362" w:firstLine="720"/>
        <w:jc w:val="both"/>
      </w:pPr>
      <w:r>
        <w:rPr>
          <w:b/>
          <w:w w:val="105"/>
        </w:rPr>
        <w:lastRenderedPageBreak/>
        <w:t>Section 3.6</w:t>
      </w:r>
      <w:r>
        <w:rPr>
          <w:b/>
          <w:spacing w:val="40"/>
          <w:w w:val="105"/>
        </w:rPr>
        <w:t xml:space="preserve"> </w:t>
      </w:r>
      <w:r>
        <w:rPr>
          <w:b/>
          <w:w w:val="105"/>
        </w:rPr>
        <w:t>Special Meetings.</w:t>
      </w:r>
      <w:r>
        <w:rPr>
          <w:b/>
          <w:spacing w:val="40"/>
          <w:w w:val="105"/>
        </w:rPr>
        <w:t xml:space="preserve"> </w:t>
      </w:r>
      <w:r>
        <w:rPr>
          <w:w w:val="105"/>
        </w:rPr>
        <w:t>Special meetings of the Board of Trustees may</w:t>
      </w:r>
      <w:r>
        <w:rPr>
          <w:spacing w:val="-4"/>
          <w:w w:val="105"/>
        </w:rPr>
        <w:t xml:space="preserve"> </w:t>
      </w:r>
      <w:r>
        <w:rPr>
          <w:w w:val="105"/>
        </w:rPr>
        <w:t>be</w:t>
      </w:r>
      <w:r>
        <w:rPr>
          <w:spacing w:val="-4"/>
          <w:w w:val="105"/>
        </w:rPr>
        <w:t xml:space="preserve"> </w:t>
      </w:r>
      <w:r>
        <w:rPr>
          <w:w w:val="105"/>
        </w:rPr>
        <w:t>called</w:t>
      </w:r>
      <w:r>
        <w:rPr>
          <w:spacing w:val="-4"/>
          <w:w w:val="105"/>
        </w:rPr>
        <w:t xml:space="preserve"> </w:t>
      </w:r>
      <w:r>
        <w:rPr>
          <w:w w:val="105"/>
        </w:rPr>
        <w:t>by</w:t>
      </w:r>
      <w:r>
        <w:rPr>
          <w:spacing w:val="-4"/>
          <w:w w:val="105"/>
        </w:rPr>
        <w:t xml:space="preserve"> </w:t>
      </w:r>
      <w:r>
        <w:rPr>
          <w:w w:val="105"/>
        </w:rPr>
        <w:t>or</w:t>
      </w:r>
      <w:r>
        <w:rPr>
          <w:spacing w:val="-4"/>
          <w:w w:val="105"/>
        </w:rPr>
        <w:t xml:space="preserve"> </w:t>
      </w:r>
      <w:r>
        <w:rPr>
          <w:w w:val="105"/>
        </w:rPr>
        <w:t>at</w:t>
      </w:r>
      <w:r>
        <w:rPr>
          <w:spacing w:val="-2"/>
          <w:w w:val="105"/>
        </w:rPr>
        <w:t xml:space="preserve"> </w:t>
      </w:r>
      <w:r>
        <w:rPr>
          <w:w w:val="105"/>
        </w:rPr>
        <w:t>the</w:t>
      </w:r>
      <w:r>
        <w:rPr>
          <w:spacing w:val="-4"/>
          <w:w w:val="105"/>
        </w:rPr>
        <w:t xml:space="preserve"> </w:t>
      </w:r>
      <w:r>
        <w:rPr>
          <w:w w:val="105"/>
        </w:rPr>
        <w:t>written</w:t>
      </w:r>
      <w:r>
        <w:rPr>
          <w:spacing w:val="-4"/>
          <w:w w:val="105"/>
        </w:rPr>
        <w:t xml:space="preserve"> </w:t>
      </w:r>
      <w:r>
        <w:rPr>
          <w:w w:val="105"/>
        </w:rPr>
        <w:t>request</w:t>
      </w:r>
      <w:r>
        <w:rPr>
          <w:spacing w:val="-5"/>
          <w:w w:val="105"/>
        </w:rPr>
        <w:t xml:space="preserve"> </w:t>
      </w:r>
      <w:r>
        <w:rPr>
          <w:w w:val="105"/>
        </w:rPr>
        <w:t>of</w:t>
      </w:r>
      <w:r>
        <w:rPr>
          <w:spacing w:val="-1"/>
          <w:w w:val="105"/>
        </w:rPr>
        <w:t xml:space="preserve"> </w:t>
      </w:r>
      <w:r>
        <w:rPr>
          <w:w w:val="105"/>
        </w:rPr>
        <w:t>the</w:t>
      </w:r>
      <w:r>
        <w:rPr>
          <w:spacing w:val="-4"/>
          <w:w w:val="105"/>
        </w:rPr>
        <w:t xml:space="preserve"> </w:t>
      </w:r>
      <w:r>
        <w:rPr>
          <w:w w:val="105"/>
        </w:rPr>
        <w:t>President</w:t>
      </w:r>
      <w:r>
        <w:rPr>
          <w:spacing w:val="-2"/>
          <w:w w:val="105"/>
        </w:rPr>
        <w:t xml:space="preserve"> </w:t>
      </w:r>
      <w:r>
        <w:rPr>
          <w:w w:val="105"/>
        </w:rPr>
        <w:t>or</w:t>
      </w:r>
      <w:r>
        <w:rPr>
          <w:spacing w:val="-4"/>
          <w:w w:val="105"/>
        </w:rPr>
        <w:t xml:space="preserve"> </w:t>
      </w:r>
      <w:r>
        <w:rPr>
          <w:w w:val="105"/>
        </w:rPr>
        <w:t>by</w:t>
      </w:r>
      <w:r>
        <w:rPr>
          <w:spacing w:val="-4"/>
          <w:w w:val="105"/>
        </w:rPr>
        <w:t xml:space="preserve"> </w:t>
      </w:r>
      <w:r>
        <w:rPr>
          <w:w w:val="105"/>
        </w:rPr>
        <w:t>any</w:t>
      </w:r>
      <w:r>
        <w:rPr>
          <w:spacing w:val="-7"/>
          <w:w w:val="105"/>
        </w:rPr>
        <w:t xml:space="preserve"> </w:t>
      </w:r>
      <w:r>
        <w:rPr>
          <w:w w:val="105"/>
        </w:rPr>
        <w:t>two</w:t>
      </w:r>
      <w:r>
        <w:rPr>
          <w:spacing w:val="-5"/>
          <w:w w:val="105"/>
        </w:rPr>
        <w:t xml:space="preserve"> </w:t>
      </w:r>
      <w:r>
        <w:rPr>
          <w:w w:val="105"/>
        </w:rPr>
        <w:t>Trustees provided that the President or such Trustees promptly notify the Secretary.</w:t>
      </w:r>
    </w:p>
    <w:p w14:paraId="1BCC5CBC" w14:textId="77777777" w:rsidR="00075DAE" w:rsidRDefault="00DE2927">
      <w:pPr>
        <w:pStyle w:val="BodyText"/>
        <w:spacing w:before="278" w:line="244" w:lineRule="auto"/>
        <w:ind w:right="358" w:firstLine="720"/>
        <w:jc w:val="both"/>
      </w:pPr>
      <w:r>
        <w:rPr>
          <w:b/>
          <w:w w:val="105"/>
        </w:rPr>
        <w:t>Section 3.7</w:t>
      </w:r>
      <w:r>
        <w:rPr>
          <w:b/>
          <w:spacing w:val="40"/>
          <w:w w:val="105"/>
        </w:rPr>
        <w:t xml:space="preserve"> </w:t>
      </w:r>
      <w:r>
        <w:rPr>
          <w:b/>
          <w:w w:val="105"/>
        </w:rPr>
        <w:t>Meetings by Remote Communication.</w:t>
      </w:r>
      <w:r>
        <w:rPr>
          <w:b/>
          <w:spacing w:val="80"/>
          <w:w w:val="105"/>
        </w:rPr>
        <w:t xml:space="preserve"> </w:t>
      </w:r>
      <w:r>
        <w:rPr>
          <w:w w:val="105"/>
        </w:rPr>
        <w:t>Trustees on the Board of Trustees or any committee designated by the Board of Trustees may</w:t>
      </w:r>
      <w:r>
        <w:rPr>
          <w:spacing w:val="40"/>
          <w:w w:val="105"/>
        </w:rPr>
        <w:t xml:space="preserve"> </w:t>
      </w:r>
      <w:r>
        <w:rPr>
          <w:w w:val="105"/>
        </w:rPr>
        <w:t>participate in a meeting of such Board or committee by means of which all the Trustees may participate substantially concurrently, vote on matters submitted</w:t>
      </w:r>
      <w:r>
        <w:rPr>
          <w:spacing w:val="80"/>
          <w:w w:val="105"/>
        </w:rPr>
        <w:t xml:space="preserve"> </w:t>
      </w:r>
      <w:r>
        <w:rPr>
          <w:w w:val="105"/>
        </w:rPr>
        <w:t>to the Board, pose questions and make comments.</w:t>
      </w:r>
      <w:r>
        <w:rPr>
          <w:spacing w:val="40"/>
          <w:w w:val="105"/>
        </w:rPr>
        <w:t xml:space="preserve"> </w:t>
      </w:r>
      <w:r>
        <w:rPr>
          <w:w w:val="105"/>
        </w:rPr>
        <w:t>Participation by such means shall</w:t>
      </w:r>
      <w:r>
        <w:rPr>
          <w:spacing w:val="29"/>
          <w:w w:val="105"/>
        </w:rPr>
        <w:t xml:space="preserve"> </w:t>
      </w:r>
      <w:r>
        <w:rPr>
          <w:w w:val="105"/>
        </w:rPr>
        <w:t>constitute</w:t>
      </w:r>
      <w:r>
        <w:rPr>
          <w:spacing w:val="29"/>
          <w:w w:val="105"/>
        </w:rPr>
        <w:t xml:space="preserve"> </w:t>
      </w:r>
      <w:r>
        <w:rPr>
          <w:w w:val="105"/>
        </w:rPr>
        <w:t>presence</w:t>
      </w:r>
      <w:r>
        <w:rPr>
          <w:spacing w:val="29"/>
          <w:w w:val="105"/>
        </w:rPr>
        <w:t xml:space="preserve"> </w:t>
      </w:r>
      <w:r>
        <w:rPr>
          <w:w w:val="105"/>
        </w:rPr>
        <w:t>in</w:t>
      </w:r>
      <w:r>
        <w:rPr>
          <w:spacing w:val="31"/>
          <w:w w:val="105"/>
        </w:rPr>
        <w:t xml:space="preserve"> </w:t>
      </w:r>
      <w:r>
        <w:rPr>
          <w:w w:val="105"/>
        </w:rPr>
        <w:t>person</w:t>
      </w:r>
      <w:r>
        <w:rPr>
          <w:spacing w:val="29"/>
          <w:w w:val="105"/>
        </w:rPr>
        <w:t xml:space="preserve"> </w:t>
      </w:r>
      <w:r>
        <w:rPr>
          <w:w w:val="105"/>
        </w:rPr>
        <w:t>at</w:t>
      </w:r>
      <w:r>
        <w:rPr>
          <w:spacing w:val="30"/>
          <w:w w:val="105"/>
        </w:rPr>
        <w:t xml:space="preserve"> </w:t>
      </w:r>
      <w:r>
        <w:rPr>
          <w:w w:val="105"/>
        </w:rPr>
        <w:t>a</w:t>
      </w:r>
      <w:r>
        <w:rPr>
          <w:spacing w:val="29"/>
          <w:w w:val="105"/>
        </w:rPr>
        <w:t xml:space="preserve"> </w:t>
      </w:r>
      <w:r>
        <w:rPr>
          <w:w w:val="105"/>
        </w:rPr>
        <w:t>meeting.</w:t>
      </w:r>
      <w:r>
        <w:rPr>
          <w:spacing w:val="80"/>
          <w:w w:val="150"/>
        </w:rPr>
        <w:t xml:space="preserve"> </w:t>
      </w:r>
      <w:r>
        <w:rPr>
          <w:w w:val="105"/>
        </w:rPr>
        <w:t>Notice</w:t>
      </w:r>
      <w:r>
        <w:rPr>
          <w:spacing w:val="29"/>
          <w:w w:val="105"/>
        </w:rPr>
        <w:t xml:space="preserve"> </w:t>
      </w:r>
      <w:r>
        <w:rPr>
          <w:w w:val="105"/>
        </w:rPr>
        <w:t>of</w:t>
      </w:r>
      <w:r>
        <w:rPr>
          <w:spacing w:val="31"/>
          <w:w w:val="105"/>
        </w:rPr>
        <w:t xml:space="preserve"> </w:t>
      </w:r>
      <w:r>
        <w:rPr>
          <w:w w:val="105"/>
        </w:rPr>
        <w:t>such</w:t>
      </w:r>
      <w:r>
        <w:rPr>
          <w:spacing w:val="29"/>
          <w:w w:val="105"/>
        </w:rPr>
        <w:t xml:space="preserve"> </w:t>
      </w:r>
      <w:r>
        <w:rPr>
          <w:w w:val="105"/>
        </w:rPr>
        <w:t>meeting</w:t>
      </w:r>
      <w:r>
        <w:rPr>
          <w:spacing w:val="29"/>
          <w:w w:val="105"/>
        </w:rPr>
        <w:t xml:space="preserve"> </w:t>
      </w:r>
      <w:r>
        <w:rPr>
          <w:w w:val="105"/>
        </w:rPr>
        <w:t xml:space="preserve">must be delivered to each Trustee in a way which the Trustee has authorized and provide complete instructions for participating in the meeting by remote </w:t>
      </w:r>
      <w:r>
        <w:rPr>
          <w:spacing w:val="-2"/>
          <w:w w:val="105"/>
        </w:rPr>
        <w:t>communication.</w:t>
      </w:r>
    </w:p>
    <w:p w14:paraId="266823F5" w14:textId="77777777" w:rsidR="00075DAE" w:rsidRDefault="00DE2927">
      <w:pPr>
        <w:spacing w:before="271" w:line="244" w:lineRule="auto"/>
        <w:ind w:right="362" w:firstLine="720"/>
        <w:jc w:val="both"/>
        <w:rPr>
          <w:sz w:val="24"/>
        </w:rPr>
      </w:pPr>
      <w:r>
        <w:rPr>
          <w:b/>
          <w:w w:val="105"/>
          <w:sz w:val="24"/>
        </w:rPr>
        <w:t>Section 3.8</w:t>
      </w:r>
      <w:r>
        <w:rPr>
          <w:b/>
          <w:spacing w:val="40"/>
          <w:w w:val="105"/>
          <w:sz w:val="24"/>
        </w:rPr>
        <w:t xml:space="preserve"> </w:t>
      </w:r>
      <w:r>
        <w:rPr>
          <w:b/>
          <w:w w:val="105"/>
          <w:sz w:val="24"/>
        </w:rPr>
        <w:t>Place of Meetings.</w:t>
      </w:r>
      <w:r>
        <w:rPr>
          <w:b/>
          <w:spacing w:val="40"/>
          <w:w w:val="105"/>
          <w:sz w:val="24"/>
        </w:rPr>
        <w:t xml:space="preserve"> </w:t>
      </w:r>
      <w:r>
        <w:rPr>
          <w:w w:val="105"/>
          <w:sz w:val="24"/>
        </w:rPr>
        <w:t>Those authorized to call special meetings may fix the place for holding any Board meeting they may call.</w:t>
      </w:r>
    </w:p>
    <w:p w14:paraId="6537F28F" w14:textId="77777777" w:rsidR="00075DAE" w:rsidRDefault="00075DAE">
      <w:pPr>
        <w:pStyle w:val="BodyText"/>
        <w:spacing w:before="3"/>
      </w:pPr>
    </w:p>
    <w:p w14:paraId="041C0C82" w14:textId="77777777" w:rsidR="00075DAE" w:rsidRDefault="00DE2927">
      <w:pPr>
        <w:pStyle w:val="BodyText"/>
        <w:spacing w:line="244" w:lineRule="auto"/>
        <w:ind w:right="360" w:firstLine="720"/>
        <w:jc w:val="both"/>
      </w:pPr>
      <w:r>
        <w:rPr>
          <w:b/>
          <w:w w:val="105"/>
        </w:rPr>
        <w:t>Section 3.9</w:t>
      </w:r>
      <w:r>
        <w:rPr>
          <w:b/>
          <w:spacing w:val="80"/>
          <w:w w:val="105"/>
        </w:rPr>
        <w:t xml:space="preserve"> </w:t>
      </w:r>
      <w:r>
        <w:rPr>
          <w:b/>
          <w:w w:val="105"/>
        </w:rPr>
        <w:t>Notice of Special Meetings.</w:t>
      </w:r>
      <w:r>
        <w:rPr>
          <w:b/>
          <w:spacing w:val="80"/>
          <w:w w:val="105"/>
        </w:rPr>
        <w:t xml:space="preserve"> </w:t>
      </w:r>
      <w:r>
        <w:rPr>
          <w:w w:val="105"/>
        </w:rPr>
        <w:t>The Secretary shall give notice</w:t>
      </w:r>
      <w:r>
        <w:rPr>
          <w:spacing w:val="80"/>
          <w:w w:val="105"/>
        </w:rPr>
        <w:t xml:space="preserve"> </w:t>
      </w:r>
      <w:r>
        <w:rPr>
          <w:w w:val="105"/>
        </w:rPr>
        <w:t>to</w:t>
      </w:r>
      <w:r>
        <w:rPr>
          <w:spacing w:val="-9"/>
          <w:w w:val="105"/>
        </w:rPr>
        <w:t xml:space="preserve"> </w:t>
      </w:r>
      <w:r>
        <w:rPr>
          <w:w w:val="105"/>
        </w:rPr>
        <w:t>each</w:t>
      </w:r>
      <w:r>
        <w:rPr>
          <w:spacing w:val="-10"/>
          <w:w w:val="105"/>
        </w:rPr>
        <w:t xml:space="preserve"> </w:t>
      </w:r>
      <w:r>
        <w:rPr>
          <w:w w:val="105"/>
        </w:rPr>
        <w:t>Trustee</w:t>
      </w:r>
      <w:r>
        <w:rPr>
          <w:spacing w:val="-10"/>
          <w:w w:val="105"/>
        </w:rPr>
        <w:t xml:space="preserve"> </w:t>
      </w:r>
      <w:r>
        <w:rPr>
          <w:w w:val="105"/>
        </w:rPr>
        <w:t>then</w:t>
      </w:r>
      <w:r>
        <w:rPr>
          <w:spacing w:val="-10"/>
          <w:w w:val="105"/>
        </w:rPr>
        <w:t xml:space="preserve"> </w:t>
      </w:r>
      <w:r>
        <w:rPr>
          <w:w w:val="105"/>
        </w:rPr>
        <w:t>in</w:t>
      </w:r>
      <w:r>
        <w:rPr>
          <w:spacing w:val="-4"/>
          <w:w w:val="105"/>
        </w:rPr>
        <w:t xml:space="preserve"> </w:t>
      </w:r>
      <w:r>
        <w:rPr>
          <w:w w:val="105"/>
        </w:rPr>
        <w:t>office</w:t>
      </w:r>
      <w:r>
        <w:rPr>
          <w:spacing w:val="-8"/>
          <w:w w:val="105"/>
        </w:rPr>
        <w:t xml:space="preserve"> </w:t>
      </w:r>
      <w:r>
        <w:rPr>
          <w:w w:val="105"/>
        </w:rPr>
        <w:t>at</w:t>
      </w:r>
      <w:r>
        <w:rPr>
          <w:spacing w:val="-10"/>
          <w:w w:val="105"/>
        </w:rPr>
        <w:t xml:space="preserve"> </w:t>
      </w:r>
      <w:r>
        <w:rPr>
          <w:w w:val="105"/>
        </w:rPr>
        <w:t>least</w:t>
      </w:r>
      <w:r>
        <w:rPr>
          <w:spacing w:val="-10"/>
          <w:w w:val="105"/>
        </w:rPr>
        <w:t xml:space="preserve"> </w:t>
      </w:r>
      <w:r>
        <w:rPr>
          <w:w w:val="105"/>
        </w:rPr>
        <w:t>forty-eight</w:t>
      </w:r>
      <w:r>
        <w:rPr>
          <w:spacing w:val="-8"/>
          <w:w w:val="105"/>
        </w:rPr>
        <w:t xml:space="preserve"> </w:t>
      </w:r>
      <w:r>
        <w:rPr>
          <w:w w:val="105"/>
        </w:rPr>
        <w:t>(48)</w:t>
      </w:r>
      <w:r>
        <w:rPr>
          <w:spacing w:val="-8"/>
          <w:w w:val="105"/>
        </w:rPr>
        <w:t xml:space="preserve"> </w:t>
      </w:r>
      <w:r>
        <w:rPr>
          <w:w w:val="105"/>
        </w:rPr>
        <w:t>hours</w:t>
      </w:r>
      <w:r>
        <w:rPr>
          <w:spacing w:val="-8"/>
          <w:w w:val="105"/>
        </w:rPr>
        <w:t xml:space="preserve"> </w:t>
      </w:r>
      <w:r>
        <w:rPr>
          <w:w w:val="105"/>
        </w:rPr>
        <w:t>prior</w:t>
      </w:r>
      <w:r>
        <w:rPr>
          <w:spacing w:val="-8"/>
          <w:w w:val="105"/>
        </w:rPr>
        <w:t xml:space="preserve"> </w:t>
      </w:r>
      <w:r>
        <w:rPr>
          <w:w w:val="105"/>
        </w:rPr>
        <w:t>to</w:t>
      </w:r>
      <w:r>
        <w:rPr>
          <w:spacing w:val="-11"/>
          <w:w w:val="105"/>
        </w:rPr>
        <w:t xml:space="preserve"> </w:t>
      </w:r>
      <w:r>
        <w:rPr>
          <w:w w:val="105"/>
        </w:rPr>
        <w:t>the</w:t>
      </w:r>
      <w:r>
        <w:rPr>
          <w:spacing w:val="-8"/>
          <w:w w:val="105"/>
        </w:rPr>
        <w:t xml:space="preserve"> </w:t>
      </w:r>
      <w:r>
        <w:rPr>
          <w:w w:val="105"/>
        </w:rPr>
        <w:t>time</w:t>
      </w:r>
      <w:r>
        <w:rPr>
          <w:spacing w:val="-8"/>
          <w:w w:val="105"/>
        </w:rPr>
        <w:t xml:space="preserve"> </w:t>
      </w:r>
      <w:r>
        <w:rPr>
          <w:w w:val="105"/>
        </w:rPr>
        <w:t>fixed for the meeting, which notice shall specify the time and place.</w:t>
      </w:r>
    </w:p>
    <w:p w14:paraId="5F3ABA82" w14:textId="77777777" w:rsidR="00075DAE" w:rsidRDefault="00DE2927">
      <w:pPr>
        <w:pStyle w:val="ListParagraph"/>
        <w:numPr>
          <w:ilvl w:val="0"/>
          <w:numId w:val="5"/>
        </w:numPr>
        <w:tabs>
          <w:tab w:val="left" w:pos="1087"/>
        </w:tabs>
        <w:spacing w:before="278" w:line="242" w:lineRule="auto"/>
        <w:ind w:right="363" w:firstLine="720"/>
        <w:jc w:val="both"/>
        <w:rPr>
          <w:sz w:val="24"/>
        </w:rPr>
      </w:pPr>
      <w:r>
        <w:rPr>
          <w:b/>
          <w:w w:val="105"/>
          <w:sz w:val="24"/>
        </w:rPr>
        <w:t>In</w:t>
      </w:r>
      <w:r>
        <w:rPr>
          <w:b/>
          <w:spacing w:val="-3"/>
          <w:w w:val="105"/>
          <w:sz w:val="24"/>
        </w:rPr>
        <w:t xml:space="preserve"> </w:t>
      </w:r>
      <w:r>
        <w:rPr>
          <w:b/>
          <w:w w:val="105"/>
          <w:sz w:val="24"/>
        </w:rPr>
        <w:t>Writing.</w:t>
      </w:r>
      <w:r>
        <w:rPr>
          <w:b/>
          <w:spacing w:val="40"/>
          <w:w w:val="105"/>
          <w:sz w:val="24"/>
        </w:rPr>
        <w:t xml:space="preserve"> </w:t>
      </w:r>
      <w:r>
        <w:rPr>
          <w:w w:val="105"/>
          <w:sz w:val="24"/>
        </w:rPr>
        <w:t>Notices</w:t>
      </w:r>
      <w:r>
        <w:rPr>
          <w:spacing w:val="-3"/>
          <w:w w:val="105"/>
          <w:sz w:val="24"/>
        </w:rPr>
        <w:t xml:space="preserve"> </w:t>
      </w:r>
      <w:r>
        <w:rPr>
          <w:w w:val="105"/>
          <w:sz w:val="24"/>
        </w:rPr>
        <w:t>in</w:t>
      </w:r>
      <w:r>
        <w:rPr>
          <w:spacing w:val="-3"/>
          <w:w w:val="105"/>
          <w:sz w:val="24"/>
        </w:rPr>
        <w:t xml:space="preserve"> </w:t>
      </w:r>
      <w:r>
        <w:rPr>
          <w:w w:val="105"/>
          <w:sz w:val="24"/>
        </w:rPr>
        <w:t>writing</w:t>
      </w:r>
      <w:r>
        <w:rPr>
          <w:spacing w:val="-3"/>
          <w:w w:val="105"/>
          <w:sz w:val="24"/>
        </w:rPr>
        <w:t xml:space="preserve"> </w:t>
      </w:r>
      <w:r>
        <w:rPr>
          <w:w w:val="105"/>
          <w:sz w:val="24"/>
        </w:rPr>
        <w:t>may</w:t>
      </w:r>
      <w:r>
        <w:rPr>
          <w:spacing w:val="-3"/>
          <w:w w:val="105"/>
          <w:sz w:val="24"/>
        </w:rPr>
        <w:t xml:space="preserve"> </w:t>
      </w:r>
      <w:r>
        <w:rPr>
          <w:w w:val="105"/>
          <w:sz w:val="24"/>
        </w:rPr>
        <w:t>be</w:t>
      </w:r>
      <w:r>
        <w:rPr>
          <w:spacing w:val="-1"/>
          <w:w w:val="105"/>
          <w:sz w:val="24"/>
        </w:rPr>
        <w:t xml:space="preserve"> </w:t>
      </w:r>
      <w:r>
        <w:rPr>
          <w:w w:val="105"/>
          <w:sz w:val="24"/>
        </w:rPr>
        <w:t>delivered</w:t>
      </w:r>
      <w:r>
        <w:rPr>
          <w:spacing w:val="-1"/>
          <w:w w:val="105"/>
          <w:sz w:val="24"/>
        </w:rPr>
        <w:t xml:space="preserve"> </w:t>
      </w:r>
      <w:r>
        <w:rPr>
          <w:w w:val="105"/>
          <w:sz w:val="24"/>
        </w:rPr>
        <w:t>or</w:t>
      </w:r>
      <w:r>
        <w:rPr>
          <w:spacing w:val="-3"/>
          <w:w w:val="105"/>
          <w:sz w:val="24"/>
        </w:rPr>
        <w:t xml:space="preserve"> </w:t>
      </w:r>
      <w:r>
        <w:rPr>
          <w:w w:val="105"/>
          <w:sz w:val="24"/>
        </w:rPr>
        <w:t>mailed</w:t>
      </w:r>
      <w:r>
        <w:rPr>
          <w:spacing w:val="-3"/>
          <w:w w:val="105"/>
          <w:sz w:val="24"/>
        </w:rPr>
        <w:t xml:space="preserve"> </w:t>
      </w:r>
      <w:r>
        <w:rPr>
          <w:w w:val="105"/>
          <w:sz w:val="24"/>
        </w:rPr>
        <w:t>to</w:t>
      </w:r>
      <w:r>
        <w:rPr>
          <w:spacing w:val="-4"/>
          <w:w w:val="105"/>
          <w:sz w:val="24"/>
        </w:rPr>
        <w:t xml:space="preserve"> </w:t>
      </w:r>
      <w:r>
        <w:rPr>
          <w:w w:val="105"/>
          <w:sz w:val="24"/>
        </w:rPr>
        <w:t>the</w:t>
      </w:r>
      <w:r>
        <w:rPr>
          <w:spacing w:val="-3"/>
          <w:w w:val="105"/>
          <w:sz w:val="24"/>
        </w:rPr>
        <w:t xml:space="preserve"> </w:t>
      </w:r>
      <w:r>
        <w:rPr>
          <w:w w:val="105"/>
          <w:sz w:val="24"/>
        </w:rPr>
        <w:t>Trustee at such Trustee’s address shown on the records of the Foundation at least forty-eight (48) hours before the meeting.</w:t>
      </w:r>
      <w:r>
        <w:rPr>
          <w:spacing w:val="40"/>
          <w:w w:val="105"/>
          <w:sz w:val="24"/>
        </w:rPr>
        <w:t xml:space="preserve"> </w:t>
      </w:r>
      <w:r>
        <w:rPr>
          <w:w w:val="105"/>
          <w:sz w:val="24"/>
        </w:rPr>
        <w:t xml:space="preserve">If notice is delivered via regular mail, the notice shall be deemed effective when deposited in the official government mail properly addressed with </w:t>
      </w:r>
      <w:proofErr w:type="gramStart"/>
      <w:r>
        <w:rPr>
          <w:w w:val="105"/>
          <w:sz w:val="24"/>
        </w:rPr>
        <w:t>postage prepaid</w:t>
      </w:r>
      <w:proofErr w:type="gramEnd"/>
      <w:r>
        <w:rPr>
          <w:w w:val="105"/>
          <w:sz w:val="24"/>
        </w:rPr>
        <w:t>.</w:t>
      </w:r>
      <w:r>
        <w:rPr>
          <w:spacing w:val="80"/>
          <w:w w:val="105"/>
          <w:sz w:val="24"/>
        </w:rPr>
        <w:t xml:space="preserve"> </w:t>
      </w:r>
      <w:r>
        <w:rPr>
          <w:w w:val="105"/>
          <w:sz w:val="24"/>
        </w:rPr>
        <w:t>Neither the business to be transacted at nor the purpose of any meeting need be specified in the notice of a meeting unless required by these Bylaws or by applicable Washington law.</w:t>
      </w:r>
    </w:p>
    <w:p w14:paraId="6DFB9E20" w14:textId="77777777" w:rsidR="00075DAE" w:rsidRDefault="00075DAE">
      <w:pPr>
        <w:pStyle w:val="BodyText"/>
        <w:spacing w:before="14"/>
      </w:pPr>
    </w:p>
    <w:p w14:paraId="3AA45576" w14:textId="77777777" w:rsidR="00075DAE" w:rsidRDefault="00DE2927">
      <w:pPr>
        <w:pStyle w:val="ListParagraph"/>
        <w:numPr>
          <w:ilvl w:val="0"/>
          <w:numId w:val="5"/>
        </w:numPr>
        <w:tabs>
          <w:tab w:val="left" w:pos="1087"/>
        </w:tabs>
        <w:spacing w:line="244" w:lineRule="auto"/>
        <w:ind w:right="366" w:firstLine="720"/>
        <w:jc w:val="both"/>
        <w:rPr>
          <w:sz w:val="24"/>
        </w:rPr>
      </w:pPr>
      <w:r>
        <w:rPr>
          <w:b/>
          <w:w w:val="105"/>
          <w:sz w:val="24"/>
        </w:rPr>
        <w:t>Personal Communication.</w:t>
      </w:r>
      <w:r>
        <w:rPr>
          <w:b/>
          <w:spacing w:val="40"/>
          <w:w w:val="105"/>
          <w:sz w:val="24"/>
        </w:rPr>
        <w:t xml:space="preserve"> </w:t>
      </w:r>
      <w:r>
        <w:rPr>
          <w:w w:val="105"/>
          <w:sz w:val="24"/>
        </w:rPr>
        <w:t>Notice may be by personal communication with the Trustee at least forty-eight (48) hours before the meeting.</w:t>
      </w:r>
    </w:p>
    <w:p w14:paraId="70DF9E56" w14:textId="77777777" w:rsidR="00075DAE" w:rsidRDefault="00075DAE">
      <w:pPr>
        <w:pStyle w:val="BodyText"/>
        <w:spacing w:before="2"/>
      </w:pPr>
    </w:p>
    <w:p w14:paraId="5353CC95" w14:textId="77777777" w:rsidR="00075DAE" w:rsidRDefault="00DE2927">
      <w:pPr>
        <w:pStyle w:val="ListParagraph"/>
        <w:numPr>
          <w:ilvl w:val="0"/>
          <w:numId w:val="5"/>
        </w:numPr>
        <w:tabs>
          <w:tab w:val="left" w:pos="1159"/>
        </w:tabs>
        <w:spacing w:line="242" w:lineRule="auto"/>
        <w:ind w:right="360" w:firstLine="720"/>
        <w:jc w:val="both"/>
        <w:rPr>
          <w:sz w:val="24"/>
        </w:rPr>
      </w:pPr>
      <w:r>
        <w:rPr>
          <w:b/>
          <w:w w:val="105"/>
          <w:sz w:val="24"/>
        </w:rPr>
        <w:t>Electronic Transmission.</w:t>
      </w:r>
      <w:r>
        <w:rPr>
          <w:b/>
          <w:spacing w:val="40"/>
          <w:w w:val="105"/>
          <w:sz w:val="24"/>
        </w:rPr>
        <w:t xml:space="preserve"> </w:t>
      </w:r>
      <w:r>
        <w:rPr>
          <w:w w:val="105"/>
          <w:sz w:val="24"/>
        </w:rPr>
        <w:t>Notices may be provided in an electronic transmission and be electronically transmitted at least forty-eight hours before the meeting.</w:t>
      </w:r>
      <w:r>
        <w:rPr>
          <w:spacing w:val="40"/>
          <w:w w:val="105"/>
          <w:sz w:val="24"/>
        </w:rPr>
        <w:t xml:space="preserve"> </w:t>
      </w:r>
      <w:r>
        <w:rPr>
          <w:w w:val="105"/>
          <w:sz w:val="24"/>
        </w:rPr>
        <w:t>Notice provided in an electronic transmission is effective when it is electronically transmitted to an address, location or system designated by the recipient for that purpose even if no individual is aware of its receipt.</w:t>
      </w:r>
    </w:p>
    <w:p w14:paraId="44E871BC" w14:textId="77777777" w:rsidR="00075DAE" w:rsidRDefault="00075DAE">
      <w:pPr>
        <w:pStyle w:val="BodyText"/>
        <w:spacing w:before="11"/>
      </w:pPr>
    </w:p>
    <w:p w14:paraId="68120DA2" w14:textId="77777777" w:rsidR="00075DAE" w:rsidRDefault="00DE2927">
      <w:pPr>
        <w:pStyle w:val="ListParagraph"/>
        <w:numPr>
          <w:ilvl w:val="0"/>
          <w:numId w:val="5"/>
        </w:numPr>
        <w:tabs>
          <w:tab w:val="left" w:pos="1199"/>
        </w:tabs>
        <w:spacing w:line="244" w:lineRule="auto"/>
        <w:ind w:firstLine="720"/>
        <w:jc w:val="both"/>
        <w:rPr>
          <w:sz w:val="24"/>
        </w:rPr>
      </w:pPr>
      <w:r>
        <w:rPr>
          <w:b/>
          <w:w w:val="105"/>
          <w:sz w:val="24"/>
        </w:rPr>
        <w:t>Posting Electronic Notice.</w:t>
      </w:r>
      <w:r>
        <w:rPr>
          <w:b/>
          <w:spacing w:val="40"/>
          <w:w w:val="105"/>
          <w:sz w:val="24"/>
        </w:rPr>
        <w:t xml:space="preserve"> </w:t>
      </w:r>
      <w:r>
        <w:rPr>
          <w:w w:val="105"/>
          <w:sz w:val="24"/>
        </w:rPr>
        <w:t>Notice may be provided to Trustees by posting the notice on an electronic network and delivering to such Trustees a separate record of the posting, together with comprehensible instructions regarding how to obtain access to the posting on the electronic network not less than</w:t>
      </w:r>
      <w:r>
        <w:rPr>
          <w:spacing w:val="19"/>
          <w:w w:val="105"/>
          <w:sz w:val="24"/>
        </w:rPr>
        <w:t xml:space="preserve"> </w:t>
      </w:r>
      <w:r>
        <w:rPr>
          <w:w w:val="105"/>
          <w:sz w:val="24"/>
        </w:rPr>
        <w:t>forty-eight</w:t>
      </w:r>
      <w:r>
        <w:rPr>
          <w:spacing w:val="20"/>
          <w:w w:val="105"/>
          <w:sz w:val="24"/>
        </w:rPr>
        <w:t xml:space="preserve"> </w:t>
      </w:r>
      <w:r>
        <w:rPr>
          <w:w w:val="105"/>
          <w:sz w:val="24"/>
        </w:rPr>
        <w:t>hours</w:t>
      </w:r>
      <w:r>
        <w:rPr>
          <w:spacing w:val="19"/>
          <w:w w:val="105"/>
          <w:sz w:val="24"/>
        </w:rPr>
        <w:t xml:space="preserve"> </w:t>
      </w:r>
      <w:r>
        <w:rPr>
          <w:w w:val="105"/>
          <w:sz w:val="24"/>
        </w:rPr>
        <w:t>before</w:t>
      </w:r>
      <w:r>
        <w:rPr>
          <w:spacing w:val="19"/>
          <w:w w:val="105"/>
          <w:sz w:val="24"/>
        </w:rPr>
        <w:t xml:space="preserve"> </w:t>
      </w:r>
      <w:r>
        <w:rPr>
          <w:w w:val="105"/>
          <w:sz w:val="24"/>
        </w:rPr>
        <w:t>the</w:t>
      </w:r>
      <w:r>
        <w:rPr>
          <w:spacing w:val="16"/>
          <w:w w:val="105"/>
          <w:sz w:val="24"/>
        </w:rPr>
        <w:t xml:space="preserve"> </w:t>
      </w:r>
      <w:r>
        <w:rPr>
          <w:w w:val="105"/>
          <w:sz w:val="24"/>
        </w:rPr>
        <w:t>meeting.</w:t>
      </w:r>
      <w:r>
        <w:rPr>
          <w:spacing w:val="80"/>
          <w:w w:val="150"/>
          <w:sz w:val="24"/>
        </w:rPr>
        <w:t xml:space="preserve"> </w:t>
      </w:r>
      <w:r>
        <w:rPr>
          <w:w w:val="105"/>
          <w:sz w:val="24"/>
        </w:rPr>
        <w:t>Notice</w:t>
      </w:r>
      <w:r>
        <w:rPr>
          <w:spacing w:val="16"/>
          <w:w w:val="105"/>
          <w:sz w:val="24"/>
        </w:rPr>
        <w:t xml:space="preserve"> </w:t>
      </w:r>
      <w:r>
        <w:rPr>
          <w:w w:val="105"/>
          <w:sz w:val="24"/>
        </w:rPr>
        <w:t>is</w:t>
      </w:r>
      <w:r>
        <w:rPr>
          <w:spacing w:val="19"/>
          <w:w w:val="105"/>
          <w:sz w:val="24"/>
        </w:rPr>
        <w:t xml:space="preserve"> </w:t>
      </w:r>
      <w:r>
        <w:rPr>
          <w:w w:val="105"/>
          <w:sz w:val="24"/>
        </w:rPr>
        <w:t>effective</w:t>
      </w:r>
      <w:r>
        <w:rPr>
          <w:spacing w:val="21"/>
          <w:w w:val="105"/>
          <w:sz w:val="24"/>
        </w:rPr>
        <w:t xml:space="preserve"> </w:t>
      </w:r>
      <w:r>
        <w:rPr>
          <w:w w:val="105"/>
          <w:sz w:val="24"/>
        </w:rPr>
        <w:t>when</w:t>
      </w:r>
      <w:r>
        <w:rPr>
          <w:spacing w:val="19"/>
          <w:w w:val="105"/>
          <w:sz w:val="24"/>
        </w:rPr>
        <w:t xml:space="preserve"> </w:t>
      </w:r>
      <w:r>
        <w:rPr>
          <w:w w:val="105"/>
          <w:sz w:val="24"/>
        </w:rPr>
        <w:t>it</w:t>
      </w:r>
      <w:r>
        <w:rPr>
          <w:spacing w:val="20"/>
          <w:w w:val="105"/>
          <w:sz w:val="24"/>
        </w:rPr>
        <w:t xml:space="preserve"> </w:t>
      </w:r>
      <w:r>
        <w:rPr>
          <w:w w:val="105"/>
          <w:sz w:val="24"/>
        </w:rPr>
        <w:t>has</w:t>
      </w:r>
      <w:r>
        <w:rPr>
          <w:spacing w:val="19"/>
          <w:w w:val="105"/>
          <w:sz w:val="24"/>
        </w:rPr>
        <w:t xml:space="preserve"> </w:t>
      </w:r>
      <w:r>
        <w:rPr>
          <w:w w:val="105"/>
          <w:sz w:val="24"/>
        </w:rPr>
        <w:t>been</w:t>
      </w:r>
    </w:p>
    <w:p w14:paraId="144A5D23" w14:textId="77777777" w:rsidR="00075DAE" w:rsidRDefault="00075DAE">
      <w:pPr>
        <w:pStyle w:val="ListParagraph"/>
        <w:spacing w:line="244" w:lineRule="auto"/>
        <w:rPr>
          <w:sz w:val="24"/>
        </w:rPr>
        <w:sectPr w:rsidR="00075DAE">
          <w:pgSz w:w="12240" w:h="15840"/>
          <w:pgMar w:top="1640" w:right="1080" w:bottom="1520" w:left="1440" w:header="0" w:footer="1339" w:gutter="0"/>
          <w:cols w:space="720"/>
        </w:sectPr>
      </w:pPr>
    </w:p>
    <w:p w14:paraId="78A9F2AA" w14:textId="77777777" w:rsidR="00075DAE" w:rsidRDefault="00DE2927">
      <w:pPr>
        <w:pStyle w:val="BodyText"/>
        <w:spacing w:before="87" w:line="244" w:lineRule="auto"/>
      </w:pPr>
      <w:r>
        <w:rPr>
          <w:w w:val="105"/>
        </w:rPr>
        <w:lastRenderedPageBreak/>
        <w:t>posted</w:t>
      </w:r>
      <w:r>
        <w:rPr>
          <w:spacing w:val="32"/>
          <w:w w:val="105"/>
        </w:rPr>
        <w:t xml:space="preserve"> </w:t>
      </w:r>
      <w:r>
        <w:rPr>
          <w:w w:val="105"/>
        </w:rPr>
        <w:t>to</w:t>
      </w:r>
      <w:r>
        <w:rPr>
          <w:spacing w:val="31"/>
          <w:w w:val="105"/>
        </w:rPr>
        <w:t xml:space="preserve"> </w:t>
      </w:r>
      <w:r>
        <w:rPr>
          <w:w w:val="105"/>
        </w:rPr>
        <w:t>an</w:t>
      </w:r>
      <w:r>
        <w:rPr>
          <w:spacing w:val="29"/>
          <w:w w:val="105"/>
        </w:rPr>
        <w:t xml:space="preserve"> </w:t>
      </w:r>
      <w:r>
        <w:rPr>
          <w:w w:val="105"/>
        </w:rPr>
        <w:t>electronic</w:t>
      </w:r>
      <w:r>
        <w:rPr>
          <w:spacing w:val="32"/>
          <w:w w:val="105"/>
        </w:rPr>
        <w:t xml:space="preserve"> </w:t>
      </w:r>
      <w:r>
        <w:rPr>
          <w:w w:val="105"/>
        </w:rPr>
        <w:t>network</w:t>
      </w:r>
      <w:r>
        <w:rPr>
          <w:spacing w:val="31"/>
          <w:w w:val="105"/>
        </w:rPr>
        <w:t xml:space="preserve"> </w:t>
      </w:r>
      <w:r>
        <w:rPr>
          <w:w w:val="105"/>
        </w:rPr>
        <w:t>and</w:t>
      </w:r>
      <w:r>
        <w:rPr>
          <w:spacing w:val="32"/>
          <w:w w:val="105"/>
        </w:rPr>
        <w:t xml:space="preserve"> </w:t>
      </w:r>
      <w:r>
        <w:rPr>
          <w:w w:val="105"/>
        </w:rPr>
        <w:t>a</w:t>
      </w:r>
      <w:r>
        <w:rPr>
          <w:spacing w:val="29"/>
          <w:w w:val="105"/>
        </w:rPr>
        <w:t xml:space="preserve"> </w:t>
      </w:r>
      <w:r>
        <w:rPr>
          <w:w w:val="105"/>
        </w:rPr>
        <w:t>separate</w:t>
      </w:r>
      <w:r>
        <w:rPr>
          <w:spacing w:val="29"/>
          <w:w w:val="105"/>
        </w:rPr>
        <w:t xml:space="preserve"> </w:t>
      </w:r>
      <w:r>
        <w:rPr>
          <w:w w:val="105"/>
        </w:rPr>
        <w:t>record</w:t>
      </w:r>
      <w:r>
        <w:rPr>
          <w:spacing w:val="34"/>
          <w:w w:val="105"/>
        </w:rPr>
        <w:t xml:space="preserve"> </w:t>
      </w:r>
      <w:r>
        <w:rPr>
          <w:w w:val="105"/>
        </w:rPr>
        <w:t>of</w:t>
      </w:r>
      <w:r>
        <w:rPr>
          <w:spacing w:val="29"/>
          <w:w w:val="105"/>
        </w:rPr>
        <w:t xml:space="preserve"> </w:t>
      </w:r>
      <w:r>
        <w:rPr>
          <w:w w:val="105"/>
        </w:rPr>
        <w:t>the</w:t>
      </w:r>
      <w:r>
        <w:rPr>
          <w:spacing w:val="32"/>
          <w:w w:val="105"/>
        </w:rPr>
        <w:t xml:space="preserve"> </w:t>
      </w:r>
      <w:r>
        <w:rPr>
          <w:w w:val="105"/>
        </w:rPr>
        <w:t>posting</w:t>
      </w:r>
      <w:r>
        <w:rPr>
          <w:spacing w:val="32"/>
          <w:w w:val="105"/>
        </w:rPr>
        <w:t xml:space="preserve"> </w:t>
      </w:r>
      <w:r>
        <w:rPr>
          <w:w w:val="105"/>
        </w:rPr>
        <w:t>has</w:t>
      </w:r>
      <w:r>
        <w:rPr>
          <w:spacing w:val="26"/>
          <w:w w:val="105"/>
        </w:rPr>
        <w:t xml:space="preserve"> </w:t>
      </w:r>
      <w:r>
        <w:rPr>
          <w:w w:val="105"/>
        </w:rPr>
        <w:t>been delivered to the recipient as provided by this Section 3.9(D).</w:t>
      </w:r>
    </w:p>
    <w:p w14:paraId="738610EB" w14:textId="77777777" w:rsidR="00075DAE" w:rsidRDefault="00075DAE">
      <w:pPr>
        <w:pStyle w:val="BodyText"/>
      </w:pPr>
    </w:p>
    <w:p w14:paraId="14325567" w14:textId="77777777" w:rsidR="00075DAE" w:rsidRDefault="00DE2927">
      <w:pPr>
        <w:pStyle w:val="Heading3"/>
      </w:pPr>
      <w:r>
        <w:rPr>
          <w:w w:val="105"/>
        </w:rPr>
        <w:t>Section</w:t>
      </w:r>
      <w:r>
        <w:rPr>
          <w:spacing w:val="5"/>
          <w:w w:val="105"/>
        </w:rPr>
        <w:t xml:space="preserve"> </w:t>
      </w:r>
      <w:r>
        <w:rPr>
          <w:w w:val="105"/>
        </w:rPr>
        <w:t>3.10</w:t>
      </w:r>
      <w:r>
        <w:rPr>
          <w:spacing w:val="49"/>
          <w:w w:val="150"/>
        </w:rPr>
        <w:t xml:space="preserve"> </w:t>
      </w:r>
      <w:r>
        <w:rPr>
          <w:w w:val="105"/>
        </w:rPr>
        <w:t>Waiver</w:t>
      </w:r>
      <w:r>
        <w:rPr>
          <w:spacing w:val="2"/>
          <w:w w:val="105"/>
        </w:rPr>
        <w:t xml:space="preserve"> </w:t>
      </w:r>
      <w:r>
        <w:rPr>
          <w:w w:val="105"/>
        </w:rPr>
        <w:t>of</w:t>
      </w:r>
      <w:r>
        <w:rPr>
          <w:spacing w:val="3"/>
          <w:w w:val="105"/>
        </w:rPr>
        <w:t xml:space="preserve"> </w:t>
      </w:r>
      <w:r>
        <w:rPr>
          <w:spacing w:val="-2"/>
          <w:w w:val="105"/>
        </w:rPr>
        <w:t>Notice.</w:t>
      </w:r>
    </w:p>
    <w:p w14:paraId="637805D2" w14:textId="77777777" w:rsidR="00075DAE" w:rsidRDefault="00075DAE">
      <w:pPr>
        <w:pStyle w:val="BodyText"/>
        <w:spacing w:before="9"/>
        <w:rPr>
          <w:b/>
        </w:rPr>
      </w:pPr>
    </w:p>
    <w:p w14:paraId="5C7F7DAB" w14:textId="77777777" w:rsidR="00075DAE" w:rsidRDefault="00DE2927">
      <w:pPr>
        <w:pStyle w:val="ListParagraph"/>
        <w:numPr>
          <w:ilvl w:val="0"/>
          <w:numId w:val="4"/>
        </w:numPr>
        <w:tabs>
          <w:tab w:val="left" w:pos="1120"/>
        </w:tabs>
        <w:spacing w:line="244" w:lineRule="auto"/>
        <w:ind w:right="367" w:firstLine="720"/>
        <w:jc w:val="both"/>
        <w:rPr>
          <w:sz w:val="24"/>
        </w:rPr>
      </w:pPr>
      <w:r>
        <w:rPr>
          <w:b/>
          <w:w w:val="105"/>
          <w:sz w:val="24"/>
        </w:rPr>
        <w:t>Record.</w:t>
      </w:r>
      <w:r>
        <w:rPr>
          <w:b/>
          <w:spacing w:val="40"/>
          <w:w w:val="105"/>
          <w:sz w:val="24"/>
        </w:rPr>
        <w:t xml:space="preserve"> </w:t>
      </w:r>
      <w:r>
        <w:rPr>
          <w:w w:val="105"/>
          <w:sz w:val="24"/>
        </w:rPr>
        <w:t>A Trustee may provide a written waiver of notice at any time. Such waiver shall be filed with the corporate records.</w:t>
      </w:r>
    </w:p>
    <w:p w14:paraId="463F29E8" w14:textId="77777777" w:rsidR="00075DAE" w:rsidRDefault="00075DAE">
      <w:pPr>
        <w:pStyle w:val="BodyText"/>
        <w:spacing w:before="2"/>
      </w:pPr>
    </w:p>
    <w:p w14:paraId="6956FA13" w14:textId="77777777" w:rsidR="00075DAE" w:rsidRDefault="00DE2927">
      <w:pPr>
        <w:pStyle w:val="ListParagraph"/>
        <w:numPr>
          <w:ilvl w:val="0"/>
          <w:numId w:val="4"/>
        </w:numPr>
        <w:tabs>
          <w:tab w:val="left" w:pos="1219"/>
        </w:tabs>
        <w:spacing w:before="1" w:line="242" w:lineRule="auto"/>
        <w:ind w:right="362" w:firstLine="720"/>
        <w:jc w:val="both"/>
        <w:rPr>
          <w:sz w:val="24"/>
        </w:rPr>
      </w:pPr>
      <w:r>
        <w:rPr>
          <w:b/>
          <w:w w:val="110"/>
          <w:sz w:val="24"/>
        </w:rPr>
        <w:t>By Attendance.</w:t>
      </w:r>
      <w:r>
        <w:rPr>
          <w:b/>
          <w:spacing w:val="40"/>
          <w:w w:val="110"/>
          <w:sz w:val="24"/>
        </w:rPr>
        <w:t xml:space="preserve"> </w:t>
      </w:r>
      <w:r>
        <w:rPr>
          <w:w w:val="110"/>
          <w:sz w:val="24"/>
        </w:rPr>
        <w:t xml:space="preserve">The attendance of a Trustee at a meeting shall </w:t>
      </w:r>
      <w:r>
        <w:rPr>
          <w:sz w:val="24"/>
        </w:rPr>
        <w:t>constitute</w:t>
      </w:r>
      <w:r>
        <w:rPr>
          <w:spacing w:val="34"/>
          <w:sz w:val="24"/>
        </w:rPr>
        <w:t xml:space="preserve"> </w:t>
      </w:r>
      <w:r>
        <w:rPr>
          <w:sz w:val="24"/>
        </w:rPr>
        <w:t>a</w:t>
      </w:r>
      <w:r>
        <w:rPr>
          <w:spacing w:val="37"/>
          <w:sz w:val="24"/>
        </w:rPr>
        <w:t xml:space="preserve"> </w:t>
      </w:r>
      <w:r>
        <w:rPr>
          <w:sz w:val="24"/>
        </w:rPr>
        <w:t>waiver</w:t>
      </w:r>
      <w:r>
        <w:rPr>
          <w:spacing w:val="34"/>
          <w:sz w:val="24"/>
        </w:rPr>
        <w:t xml:space="preserve"> </w:t>
      </w:r>
      <w:r>
        <w:rPr>
          <w:sz w:val="24"/>
        </w:rPr>
        <w:t>of</w:t>
      </w:r>
      <w:r>
        <w:rPr>
          <w:spacing w:val="34"/>
          <w:sz w:val="24"/>
        </w:rPr>
        <w:t xml:space="preserve"> </w:t>
      </w:r>
      <w:r>
        <w:rPr>
          <w:sz w:val="24"/>
        </w:rPr>
        <w:t>notice</w:t>
      </w:r>
      <w:r>
        <w:rPr>
          <w:spacing w:val="34"/>
          <w:sz w:val="24"/>
        </w:rPr>
        <w:t xml:space="preserve"> </w:t>
      </w:r>
      <w:r>
        <w:rPr>
          <w:sz w:val="24"/>
        </w:rPr>
        <w:t>of</w:t>
      </w:r>
      <w:r>
        <w:rPr>
          <w:spacing w:val="34"/>
          <w:sz w:val="24"/>
        </w:rPr>
        <w:t xml:space="preserve"> </w:t>
      </w:r>
      <w:r>
        <w:rPr>
          <w:sz w:val="24"/>
        </w:rPr>
        <w:t>such</w:t>
      </w:r>
      <w:r>
        <w:rPr>
          <w:spacing w:val="34"/>
          <w:sz w:val="24"/>
        </w:rPr>
        <w:t xml:space="preserve"> </w:t>
      </w:r>
      <w:r>
        <w:rPr>
          <w:sz w:val="24"/>
        </w:rPr>
        <w:t>meeting,</w:t>
      </w:r>
      <w:r>
        <w:rPr>
          <w:spacing w:val="32"/>
          <w:sz w:val="24"/>
        </w:rPr>
        <w:t xml:space="preserve"> </w:t>
      </w:r>
      <w:r>
        <w:rPr>
          <w:sz w:val="24"/>
        </w:rPr>
        <w:t>unless</w:t>
      </w:r>
      <w:r>
        <w:rPr>
          <w:spacing w:val="34"/>
          <w:sz w:val="24"/>
        </w:rPr>
        <w:t xml:space="preserve"> </w:t>
      </w:r>
      <w:r>
        <w:rPr>
          <w:sz w:val="24"/>
        </w:rPr>
        <w:t>the</w:t>
      </w:r>
      <w:r>
        <w:rPr>
          <w:spacing w:val="34"/>
          <w:sz w:val="24"/>
        </w:rPr>
        <w:t xml:space="preserve"> </w:t>
      </w:r>
      <w:r>
        <w:rPr>
          <w:sz w:val="24"/>
        </w:rPr>
        <w:t>Trustee</w:t>
      </w:r>
      <w:r>
        <w:rPr>
          <w:spacing w:val="34"/>
          <w:sz w:val="24"/>
        </w:rPr>
        <w:t xml:space="preserve"> </w:t>
      </w:r>
      <w:r>
        <w:rPr>
          <w:sz w:val="24"/>
        </w:rPr>
        <w:t>at</w:t>
      </w:r>
      <w:r>
        <w:rPr>
          <w:spacing w:val="34"/>
          <w:sz w:val="24"/>
        </w:rPr>
        <w:t xml:space="preserve"> </w:t>
      </w:r>
      <w:r>
        <w:rPr>
          <w:sz w:val="24"/>
        </w:rPr>
        <w:t>the</w:t>
      </w:r>
      <w:r>
        <w:rPr>
          <w:spacing w:val="34"/>
          <w:sz w:val="24"/>
        </w:rPr>
        <w:t xml:space="preserve"> </w:t>
      </w:r>
      <w:r>
        <w:rPr>
          <w:sz w:val="24"/>
        </w:rPr>
        <w:t xml:space="preserve">beginning </w:t>
      </w:r>
      <w:r>
        <w:rPr>
          <w:w w:val="110"/>
          <w:sz w:val="24"/>
        </w:rPr>
        <w:t xml:space="preserve">of the meeting or promptly upon arrival objects to holding the meeting or </w:t>
      </w:r>
      <w:r>
        <w:rPr>
          <w:sz w:val="24"/>
        </w:rPr>
        <w:t>transacting</w:t>
      </w:r>
      <w:r>
        <w:rPr>
          <w:spacing w:val="40"/>
          <w:sz w:val="24"/>
        </w:rPr>
        <w:t xml:space="preserve"> </w:t>
      </w:r>
      <w:r>
        <w:rPr>
          <w:sz w:val="24"/>
        </w:rPr>
        <w:t>business</w:t>
      </w:r>
      <w:r>
        <w:rPr>
          <w:spacing w:val="40"/>
          <w:sz w:val="24"/>
        </w:rPr>
        <w:t xml:space="preserve"> </w:t>
      </w:r>
      <w:r>
        <w:rPr>
          <w:sz w:val="24"/>
        </w:rPr>
        <w:t>at</w:t>
      </w:r>
      <w:r>
        <w:rPr>
          <w:spacing w:val="40"/>
          <w:sz w:val="24"/>
        </w:rPr>
        <w:t xml:space="preserve"> </w:t>
      </w:r>
      <w:r>
        <w:rPr>
          <w:sz w:val="24"/>
        </w:rPr>
        <w:t>the</w:t>
      </w:r>
      <w:r>
        <w:rPr>
          <w:spacing w:val="40"/>
          <w:sz w:val="24"/>
        </w:rPr>
        <w:t xml:space="preserve"> </w:t>
      </w:r>
      <w:r>
        <w:rPr>
          <w:sz w:val="24"/>
        </w:rPr>
        <w:t>meeting</w:t>
      </w:r>
      <w:r>
        <w:rPr>
          <w:spacing w:val="40"/>
          <w:sz w:val="24"/>
        </w:rPr>
        <w:t xml:space="preserve"> </w:t>
      </w:r>
      <w:r>
        <w:rPr>
          <w:sz w:val="24"/>
        </w:rPr>
        <w:t>and</w:t>
      </w:r>
      <w:r>
        <w:rPr>
          <w:spacing w:val="40"/>
          <w:sz w:val="24"/>
        </w:rPr>
        <w:t xml:space="preserve"> </w:t>
      </w:r>
      <w:r>
        <w:rPr>
          <w:sz w:val="24"/>
        </w:rPr>
        <w:t>does</w:t>
      </w:r>
      <w:r>
        <w:rPr>
          <w:spacing w:val="40"/>
          <w:sz w:val="24"/>
        </w:rPr>
        <w:t xml:space="preserve"> </w:t>
      </w:r>
      <w:r>
        <w:rPr>
          <w:sz w:val="24"/>
        </w:rPr>
        <w:t>not</w:t>
      </w:r>
      <w:r>
        <w:rPr>
          <w:spacing w:val="40"/>
          <w:sz w:val="24"/>
        </w:rPr>
        <w:t xml:space="preserve"> </w:t>
      </w:r>
      <w:r>
        <w:rPr>
          <w:sz w:val="24"/>
        </w:rPr>
        <w:t>subsequently</w:t>
      </w:r>
      <w:r>
        <w:rPr>
          <w:spacing w:val="40"/>
          <w:sz w:val="24"/>
        </w:rPr>
        <w:t xml:space="preserve"> </w:t>
      </w:r>
      <w:r>
        <w:rPr>
          <w:sz w:val="24"/>
        </w:rPr>
        <w:t>vote</w:t>
      </w:r>
      <w:r>
        <w:rPr>
          <w:spacing w:val="40"/>
          <w:sz w:val="24"/>
        </w:rPr>
        <w:t xml:space="preserve"> </w:t>
      </w:r>
      <w:r>
        <w:rPr>
          <w:sz w:val="24"/>
        </w:rPr>
        <w:t>for</w:t>
      </w:r>
      <w:r>
        <w:rPr>
          <w:spacing w:val="40"/>
          <w:sz w:val="24"/>
        </w:rPr>
        <w:t xml:space="preserve"> </w:t>
      </w:r>
      <w:r>
        <w:rPr>
          <w:sz w:val="24"/>
        </w:rPr>
        <w:t>or</w:t>
      </w:r>
      <w:r>
        <w:rPr>
          <w:spacing w:val="40"/>
          <w:sz w:val="24"/>
        </w:rPr>
        <w:t xml:space="preserve"> </w:t>
      </w:r>
      <w:r>
        <w:rPr>
          <w:sz w:val="24"/>
        </w:rPr>
        <w:t xml:space="preserve">assent </w:t>
      </w:r>
      <w:r>
        <w:rPr>
          <w:w w:val="110"/>
          <w:sz w:val="24"/>
        </w:rPr>
        <w:t>to</w:t>
      </w:r>
      <w:r>
        <w:rPr>
          <w:spacing w:val="-1"/>
          <w:w w:val="110"/>
          <w:sz w:val="24"/>
        </w:rPr>
        <w:t xml:space="preserve"> </w:t>
      </w:r>
      <w:r>
        <w:rPr>
          <w:w w:val="110"/>
          <w:sz w:val="24"/>
        </w:rPr>
        <w:t>action taken at the meeting.</w:t>
      </w:r>
    </w:p>
    <w:p w14:paraId="3B7B4B86" w14:textId="77777777" w:rsidR="00075DAE" w:rsidRDefault="00075DAE">
      <w:pPr>
        <w:pStyle w:val="BodyText"/>
        <w:spacing w:before="10"/>
      </w:pPr>
    </w:p>
    <w:p w14:paraId="0AEDC7AE" w14:textId="77777777" w:rsidR="00075DAE" w:rsidRDefault="00DE2927">
      <w:pPr>
        <w:pStyle w:val="BodyText"/>
        <w:spacing w:before="1" w:line="244" w:lineRule="auto"/>
        <w:ind w:right="361" w:firstLine="720"/>
        <w:jc w:val="both"/>
      </w:pPr>
      <w:r>
        <w:rPr>
          <w:b/>
          <w:w w:val="105"/>
        </w:rPr>
        <w:t>Section</w:t>
      </w:r>
      <w:r>
        <w:rPr>
          <w:b/>
          <w:spacing w:val="-2"/>
          <w:w w:val="105"/>
        </w:rPr>
        <w:t xml:space="preserve"> </w:t>
      </w:r>
      <w:r>
        <w:rPr>
          <w:b/>
          <w:w w:val="105"/>
        </w:rPr>
        <w:t>3.11</w:t>
      </w:r>
      <w:r>
        <w:rPr>
          <w:b/>
          <w:spacing w:val="40"/>
          <w:w w:val="105"/>
        </w:rPr>
        <w:t xml:space="preserve"> </w:t>
      </w:r>
      <w:r>
        <w:rPr>
          <w:b/>
          <w:w w:val="105"/>
        </w:rPr>
        <w:t>Quorum.</w:t>
      </w:r>
      <w:r>
        <w:rPr>
          <w:b/>
          <w:spacing w:val="40"/>
          <w:w w:val="105"/>
        </w:rPr>
        <w:t xml:space="preserve"> </w:t>
      </w:r>
      <w:proofErr w:type="gramStart"/>
      <w:r>
        <w:rPr>
          <w:w w:val="105"/>
        </w:rPr>
        <w:t>A</w:t>
      </w:r>
      <w:r>
        <w:rPr>
          <w:spacing w:val="-6"/>
          <w:w w:val="105"/>
        </w:rPr>
        <w:t xml:space="preserve"> </w:t>
      </w:r>
      <w:r>
        <w:rPr>
          <w:w w:val="105"/>
        </w:rPr>
        <w:t>majority</w:t>
      </w:r>
      <w:r>
        <w:rPr>
          <w:spacing w:val="-8"/>
          <w:w w:val="105"/>
        </w:rPr>
        <w:t xml:space="preserve"> </w:t>
      </w:r>
      <w:r>
        <w:rPr>
          <w:w w:val="105"/>
        </w:rPr>
        <w:t>of</w:t>
      </w:r>
      <w:proofErr w:type="gramEnd"/>
      <w:r>
        <w:rPr>
          <w:spacing w:val="-2"/>
          <w:w w:val="105"/>
        </w:rPr>
        <w:t xml:space="preserve"> </w:t>
      </w:r>
      <w:r>
        <w:rPr>
          <w:w w:val="105"/>
        </w:rPr>
        <w:t>the</w:t>
      </w:r>
      <w:r>
        <w:rPr>
          <w:spacing w:val="-6"/>
          <w:w w:val="105"/>
        </w:rPr>
        <w:t xml:space="preserve"> </w:t>
      </w:r>
      <w:r>
        <w:rPr>
          <w:w w:val="105"/>
        </w:rPr>
        <w:t>number</w:t>
      </w:r>
      <w:r>
        <w:rPr>
          <w:spacing w:val="-2"/>
          <w:w w:val="105"/>
        </w:rPr>
        <w:t xml:space="preserve"> </w:t>
      </w:r>
      <w:r>
        <w:rPr>
          <w:w w:val="105"/>
        </w:rPr>
        <w:t>of</w:t>
      </w:r>
      <w:r>
        <w:rPr>
          <w:spacing w:val="-6"/>
          <w:w w:val="105"/>
        </w:rPr>
        <w:t xml:space="preserve"> </w:t>
      </w:r>
      <w:r>
        <w:rPr>
          <w:w w:val="105"/>
        </w:rPr>
        <w:t>Trustees</w:t>
      </w:r>
      <w:r>
        <w:rPr>
          <w:spacing w:val="-6"/>
          <w:w w:val="105"/>
        </w:rPr>
        <w:t xml:space="preserve"> </w:t>
      </w:r>
      <w:r>
        <w:rPr>
          <w:w w:val="105"/>
        </w:rPr>
        <w:t>in</w:t>
      </w:r>
      <w:r>
        <w:rPr>
          <w:spacing w:val="-6"/>
          <w:w w:val="105"/>
        </w:rPr>
        <w:t xml:space="preserve"> </w:t>
      </w:r>
      <w:r>
        <w:rPr>
          <w:w w:val="105"/>
        </w:rPr>
        <w:t>office</w:t>
      </w:r>
      <w:r>
        <w:rPr>
          <w:spacing w:val="-6"/>
          <w:w w:val="105"/>
        </w:rPr>
        <w:t xml:space="preserve"> </w:t>
      </w:r>
      <w:r>
        <w:rPr>
          <w:w w:val="105"/>
        </w:rPr>
        <w:t>shall constitute a quorum for the transaction of business at any Board meeting.</w:t>
      </w:r>
      <w:r>
        <w:rPr>
          <w:spacing w:val="40"/>
          <w:w w:val="105"/>
        </w:rPr>
        <w:t xml:space="preserve"> </w:t>
      </w:r>
      <w:r>
        <w:rPr>
          <w:w w:val="105"/>
        </w:rPr>
        <w:t xml:space="preserve">If a quorum is not present at a meeting, </w:t>
      </w:r>
      <w:proofErr w:type="gramStart"/>
      <w:r>
        <w:rPr>
          <w:w w:val="105"/>
        </w:rPr>
        <w:t>a majority of</w:t>
      </w:r>
      <w:proofErr w:type="gramEnd"/>
      <w:r>
        <w:rPr>
          <w:w w:val="105"/>
        </w:rPr>
        <w:t xml:space="preserve"> the Trustees present may adjourn the meeting from time to time without further notice.</w:t>
      </w:r>
    </w:p>
    <w:p w14:paraId="69B19A5F" w14:textId="77777777" w:rsidR="00075DAE" w:rsidRDefault="00DE2927">
      <w:pPr>
        <w:pStyle w:val="BodyText"/>
        <w:spacing w:before="276" w:line="244" w:lineRule="auto"/>
        <w:ind w:right="360" w:firstLine="720"/>
        <w:jc w:val="both"/>
      </w:pPr>
      <w:r>
        <w:rPr>
          <w:b/>
          <w:w w:val="105"/>
        </w:rPr>
        <w:t>Section 3.12</w:t>
      </w:r>
      <w:r>
        <w:rPr>
          <w:b/>
          <w:spacing w:val="40"/>
          <w:w w:val="105"/>
        </w:rPr>
        <w:t xml:space="preserve"> </w:t>
      </w:r>
      <w:r>
        <w:rPr>
          <w:b/>
          <w:w w:val="105"/>
        </w:rPr>
        <w:t>Manner of Acting.</w:t>
      </w:r>
      <w:r>
        <w:rPr>
          <w:b/>
          <w:spacing w:val="40"/>
          <w:w w:val="105"/>
        </w:rPr>
        <w:t xml:space="preserve"> </w:t>
      </w:r>
      <w:r>
        <w:rPr>
          <w:w w:val="105"/>
        </w:rPr>
        <w:t xml:space="preserve">The act of </w:t>
      </w:r>
      <w:proofErr w:type="gramStart"/>
      <w:r>
        <w:rPr>
          <w:w w:val="105"/>
        </w:rPr>
        <w:t>a majority of</w:t>
      </w:r>
      <w:proofErr w:type="gramEnd"/>
      <w:r>
        <w:rPr>
          <w:w w:val="105"/>
        </w:rPr>
        <w:t xml:space="preserve"> the Trustees </w:t>
      </w:r>
      <w:proofErr w:type="gramStart"/>
      <w:r>
        <w:rPr>
          <w:w w:val="105"/>
        </w:rPr>
        <w:t>present</w:t>
      </w:r>
      <w:proofErr w:type="gramEnd"/>
      <w:r>
        <w:rPr>
          <w:w w:val="105"/>
        </w:rPr>
        <w:t xml:space="preserve"> at a meeting at which a quorum is present shall</w:t>
      </w:r>
      <w:r>
        <w:rPr>
          <w:spacing w:val="20"/>
          <w:w w:val="105"/>
        </w:rPr>
        <w:t xml:space="preserve"> </w:t>
      </w:r>
      <w:r>
        <w:rPr>
          <w:w w:val="105"/>
        </w:rPr>
        <w:t>be the act of the Board</w:t>
      </w:r>
      <w:r>
        <w:rPr>
          <w:spacing w:val="40"/>
          <w:w w:val="105"/>
        </w:rPr>
        <w:t xml:space="preserve"> </w:t>
      </w:r>
      <w:r>
        <w:rPr>
          <w:w w:val="105"/>
        </w:rPr>
        <w:t>of Trustees, unless the vote of a greater number is required by these Bylaws, the Articles of Incorporation or applicable Washington law.</w:t>
      </w:r>
    </w:p>
    <w:p w14:paraId="3A0FF5F2" w14:textId="77777777" w:rsidR="00075DAE" w:rsidRDefault="00075DAE">
      <w:pPr>
        <w:pStyle w:val="BodyText"/>
      </w:pPr>
    </w:p>
    <w:p w14:paraId="460B30CF" w14:textId="77777777" w:rsidR="00075DAE" w:rsidRDefault="00DE2927">
      <w:pPr>
        <w:pStyle w:val="BodyText"/>
        <w:spacing w:line="242" w:lineRule="auto"/>
        <w:ind w:right="362" w:firstLine="720"/>
        <w:jc w:val="both"/>
      </w:pPr>
      <w:r>
        <w:rPr>
          <w:b/>
          <w:w w:val="105"/>
        </w:rPr>
        <w:t>Section 3.13</w:t>
      </w:r>
      <w:r>
        <w:rPr>
          <w:b/>
          <w:spacing w:val="40"/>
          <w:w w:val="105"/>
        </w:rPr>
        <w:t xml:space="preserve"> </w:t>
      </w:r>
      <w:r>
        <w:rPr>
          <w:b/>
          <w:w w:val="105"/>
        </w:rPr>
        <w:t>Actions by Written Consent.</w:t>
      </w:r>
      <w:r>
        <w:rPr>
          <w:b/>
          <w:spacing w:val="40"/>
          <w:w w:val="105"/>
        </w:rPr>
        <w:t xml:space="preserve"> </w:t>
      </w:r>
      <w:r>
        <w:rPr>
          <w:w w:val="105"/>
        </w:rPr>
        <w:t>Any corporate action which could be taken at a</w:t>
      </w:r>
      <w:r>
        <w:rPr>
          <w:spacing w:val="-2"/>
          <w:w w:val="105"/>
        </w:rPr>
        <w:t xml:space="preserve"> </w:t>
      </w:r>
      <w:r>
        <w:rPr>
          <w:w w:val="105"/>
        </w:rPr>
        <w:t>meeting of the Board of Trustees (or any committee), may be taken without a meeting if each Trustee entitled to vote with respect to such action</w:t>
      </w:r>
      <w:r>
        <w:rPr>
          <w:spacing w:val="-7"/>
          <w:w w:val="105"/>
        </w:rPr>
        <w:t xml:space="preserve"> </w:t>
      </w:r>
      <w:r>
        <w:rPr>
          <w:w w:val="105"/>
        </w:rPr>
        <w:t>executes</w:t>
      </w:r>
      <w:r>
        <w:rPr>
          <w:spacing w:val="-7"/>
          <w:w w:val="105"/>
        </w:rPr>
        <w:t xml:space="preserve"> </w:t>
      </w:r>
      <w:r>
        <w:rPr>
          <w:w w:val="105"/>
        </w:rPr>
        <w:t>a</w:t>
      </w:r>
      <w:r>
        <w:rPr>
          <w:spacing w:val="-7"/>
          <w:w w:val="105"/>
        </w:rPr>
        <w:t xml:space="preserve"> </w:t>
      </w:r>
      <w:r>
        <w:rPr>
          <w:w w:val="105"/>
        </w:rPr>
        <w:t>consent</w:t>
      </w:r>
      <w:r>
        <w:rPr>
          <w:spacing w:val="-4"/>
          <w:w w:val="105"/>
        </w:rPr>
        <w:t xml:space="preserve"> </w:t>
      </w:r>
      <w:r>
        <w:rPr>
          <w:w w:val="105"/>
        </w:rPr>
        <w:t>in</w:t>
      </w:r>
      <w:r>
        <w:rPr>
          <w:spacing w:val="-7"/>
          <w:w w:val="105"/>
        </w:rPr>
        <w:t xml:space="preserve"> </w:t>
      </w:r>
      <w:r>
        <w:rPr>
          <w:w w:val="105"/>
        </w:rPr>
        <w:t>writing,</w:t>
      </w:r>
      <w:r>
        <w:rPr>
          <w:spacing w:val="-8"/>
          <w:w w:val="105"/>
        </w:rPr>
        <w:t xml:space="preserve"> </w:t>
      </w:r>
      <w:r>
        <w:rPr>
          <w:w w:val="105"/>
        </w:rPr>
        <w:t>or</w:t>
      </w:r>
      <w:r>
        <w:rPr>
          <w:spacing w:val="-7"/>
          <w:w w:val="105"/>
        </w:rPr>
        <w:t xml:space="preserve"> </w:t>
      </w:r>
      <w:r>
        <w:rPr>
          <w:w w:val="105"/>
        </w:rPr>
        <w:t>by</w:t>
      </w:r>
      <w:r>
        <w:rPr>
          <w:spacing w:val="-9"/>
          <w:w w:val="105"/>
        </w:rPr>
        <w:t xml:space="preserve"> </w:t>
      </w:r>
      <w:r>
        <w:rPr>
          <w:w w:val="105"/>
        </w:rPr>
        <w:t>facsimile,</w:t>
      </w:r>
      <w:r>
        <w:rPr>
          <w:spacing w:val="-3"/>
          <w:w w:val="105"/>
        </w:rPr>
        <w:t xml:space="preserve"> </w:t>
      </w:r>
      <w:r>
        <w:rPr>
          <w:w w:val="105"/>
        </w:rPr>
        <w:t>or</w:t>
      </w:r>
      <w:r>
        <w:rPr>
          <w:spacing w:val="-7"/>
          <w:w w:val="105"/>
        </w:rPr>
        <w:t xml:space="preserve"> </w:t>
      </w:r>
      <w:r>
        <w:rPr>
          <w:w w:val="105"/>
        </w:rPr>
        <w:t>by</w:t>
      </w:r>
      <w:r>
        <w:rPr>
          <w:spacing w:val="-7"/>
          <w:w w:val="105"/>
        </w:rPr>
        <w:t xml:space="preserve"> </w:t>
      </w:r>
      <w:r>
        <w:rPr>
          <w:w w:val="105"/>
        </w:rPr>
        <w:t>electronic</w:t>
      </w:r>
      <w:r>
        <w:rPr>
          <w:spacing w:val="-7"/>
          <w:w w:val="105"/>
        </w:rPr>
        <w:t xml:space="preserve"> </w:t>
      </w:r>
      <w:r>
        <w:rPr>
          <w:w w:val="105"/>
        </w:rPr>
        <w:t>mail,</w:t>
      </w:r>
      <w:r>
        <w:rPr>
          <w:spacing w:val="-7"/>
          <w:w w:val="105"/>
        </w:rPr>
        <w:t xml:space="preserve"> </w:t>
      </w:r>
      <w:r>
        <w:rPr>
          <w:w w:val="105"/>
        </w:rPr>
        <w:t>setting forth the action to be taken, which consent shall be signed in whole or in counterparts</w:t>
      </w:r>
      <w:r>
        <w:rPr>
          <w:spacing w:val="-1"/>
          <w:w w:val="105"/>
        </w:rPr>
        <w:t xml:space="preserve"> </w:t>
      </w:r>
      <w:r>
        <w:rPr>
          <w:w w:val="105"/>
        </w:rPr>
        <w:t>by</w:t>
      </w:r>
      <w:r>
        <w:rPr>
          <w:spacing w:val="-1"/>
          <w:w w:val="105"/>
        </w:rPr>
        <w:t xml:space="preserve"> </w:t>
      </w:r>
      <w:r>
        <w:rPr>
          <w:w w:val="105"/>
        </w:rPr>
        <w:t>all</w:t>
      </w:r>
      <w:r>
        <w:rPr>
          <w:spacing w:val="-1"/>
          <w:w w:val="105"/>
        </w:rPr>
        <w:t xml:space="preserve"> </w:t>
      </w:r>
      <w:r>
        <w:rPr>
          <w:w w:val="105"/>
        </w:rPr>
        <w:t>of the</w:t>
      </w:r>
      <w:r>
        <w:rPr>
          <w:spacing w:val="-1"/>
          <w:w w:val="105"/>
        </w:rPr>
        <w:t xml:space="preserve"> </w:t>
      </w:r>
      <w:r>
        <w:rPr>
          <w:w w:val="105"/>
        </w:rPr>
        <w:t>Trustees.</w:t>
      </w:r>
      <w:r>
        <w:rPr>
          <w:spacing w:val="40"/>
          <w:w w:val="105"/>
        </w:rPr>
        <w:t xml:space="preserve"> </w:t>
      </w:r>
      <w:r>
        <w:rPr>
          <w:w w:val="105"/>
        </w:rPr>
        <w:t>In</w:t>
      </w:r>
      <w:r>
        <w:rPr>
          <w:spacing w:val="-1"/>
          <w:w w:val="105"/>
        </w:rPr>
        <w:t xml:space="preserve"> </w:t>
      </w:r>
      <w:r>
        <w:rPr>
          <w:w w:val="105"/>
        </w:rPr>
        <w:t>no</w:t>
      </w:r>
      <w:r>
        <w:rPr>
          <w:spacing w:val="-5"/>
          <w:w w:val="105"/>
        </w:rPr>
        <w:t xml:space="preserve"> </w:t>
      </w:r>
      <w:r>
        <w:rPr>
          <w:w w:val="105"/>
        </w:rPr>
        <w:t>event</w:t>
      </w:r>
      <w:r>
        <w:rPr>
          <w:spacing w:val="-1"/>
          <w:w w:val="105"/>
        </w:rPr>
        <w:t xml:space="preserve"> </w:t>
      </w:r>
      <w:r>
        <w:rPr>
          <w:w w:val="105"/>
        </w:rPr>
        <w:t>may</w:t>
      </w:r>
      <w:r>
        <w:rPr>
          <w:spacing w:val="-4"/>
          <w:w w:val="105"/>
        </w:rPr>
        <w:t xml:space="preserve"> </w:t>
      </w:r>
      <w:r>
        <w:rPr>
          <w:w w:val="105"/>
        </w:rPr>
        <w:t>the period</w:t>
      </w:r>
      <w:r>
        <w:rPr>
          <w:spacing w:val="-1"/>
          <w:w w:val="105"/>
        </w:rPr>
        <w:t xml:space="preserve"> </w:t>
      </w:r>
      <w:r>
        <w:rPr>
          <w:w w:val="105"/>
        </w:rPr>
        <w:t>between</w:t>
      </w:r>
      <w:r>
        <w:rPr>
          <w:spacing w:val="-1"/>
          <w:w w:val="105"/>
        </w:rPr>
        <w:t xml:space="preserve"> </w:t>
      </w:r>
      <w:r>
        <w:rPr>
          <w:w w:val="105"/>
        </w:rPr>
        <w:t>the</w:t>
      </w:r>
      <w:r>
        <w:rPr>
          <w:spacing w:val="-1"/>
          <w:w w:val="105"/>
        </w:rPr>
        <w:t xml:space="preserve"> </w:t>
      </w:r>
      <w:r>
        <w:rPr>
          <w:w w:val="105"/>
        </w:rPr>
        <w:t>date of the first signature by a Trustee on such a consent and date on which all Trustees have executed the consent be more than sixty (60) days.</w:t>
      </w:r>
      <w:r>
        <w:rPr>
          <w:spacing w:val="40"/>
          <w:w w:val="105"/>
        </w:rPr>
        <w:t xml:space="preserve"> </w:t>
      </w:r>
      <w:r>
        <w:rPr>
          <w:w w:val="105"/>
        </w:rPr>
        <w:t>Such consent shall have the same force and effect of action taken at a meeting of the Board and may be described as such in any document.</w:t>
      </w:r>
    </w:p>
    <w:p w14:paraId="5630AD66" w14:textId="77777777" w:rsidR="00075DAE" w:rsidRDefault="00075DAE">
      <w:pPr>
        <w:pStyle w:val="BodyText"/>
        <w:spacing w:before="17"/>
      </w:pPr>
    </w:p>
    <w:p w14:paraId="62D6BDA2" w14:textId="77777777" w:rsidR="00075DAE" w:rsidRDefault="00DE2927">
      <w:pPr>
        <w:pStyle w:val="BodyText"/>
        <w:spacing w:before="1" w:line="242" w:lineRule="auto"/>
        <w:ind w:right="359" w:firstLine="720"/>
        <w:jc w:val="both"/>
      </w:pPr>
      <w:r>
        <w:rPr>
          <w:b/>
          <w:w w:val="105"/>
        </w:rPr>
        <w:t>Section 3.14</w:t>
      </w:r>
      <w:r>
        <w:rPr>
          <w:b/>
          <w:spacing w:val="40"/>
          <w:w w:val="105"/>
        </w:rPr>
        <w:t xml:space="preserve"> </w:t>
      </w:r>
      <w:r>
        <w:rPr>
          <w:b/>
          <w:w w:val="105"/>
        </w:rPr>
        <w:t>Meeting by Remote Communication.</w:t>
      </w:r>
      <w:r>
        <w:rPr>
          <w:b/>
          <w:spacing w:val="40"/>
          <w:w w:val="105"/>
        </w:rPr>
        <w:t xml:space="preserve"> </w:t>
      </w:r>
      <w:r>
        <w:rPr>
          <w:w w:val="105"/>
        </w:rPr>
        <w:t xml:space="preserve">Trustees of the Board may participate in a meeting of the Board via remote communications by means of which all </w:t>
      </w:r>
      <w:proofErr w:type="gramStart"/>
      <w:r>
        <w:rPr>
          <w:w w:val="105"/>
        </w:rPr>
        <w:t>persons</w:t>
      </w:r>
      <w:proofErr w:type="gramEnd"/>
      <w:r>
        <w:rPr>
          <w:w w:val="105"/>
        </w:rPr>
        <w:t xml:space="preserve"> participating in the meeting can participate substantially concurrently, vote on matters submitted to the Trustees, pose questions and make comments.</w:t>
      </w:r>
      <w:r>
        <w:rPr>
          <w:spacing w:val="40"/>
          <w:w w:val="105"/>
        </w:rPr>
        <w:t xml:space="preserve"> </w:t>
      </w:r>
      <w:r>
        <w:rPr>
          <w:w w:val="105"/>
        </w:rPr>
        <w:t>Participation via such equipment shall constitute presence in person at a meeting.</w:t>
      </w:r>
    </w:p>
    <w:p w14:paraId="61829076" w14:textId="77777777" w:rsidR="00075DAE" w:rsidRDefault="00075DAE">
      <w:pPr>
        <w:pStyle w:val="BodyText"/>
        <w:spacing w:line="242" w:lineRule="auto"/>
        <w:jc w:val="both"/>
        <w:sectPr w:rsidR="00075DAE">
          <w:pgSz w:w="12240" w:h="15840"/>
          <w:pgMar w:top="1360" w:right="1080" w:bottom="1520" w:left="1440" w:header="0" w:footer="1339" w:gutter="0"/>
          <w:cols w:space="720"/>
        </w:sectPr>
      </w:pPr>
    </w:p>
    <w:p w14:paraId="5EB4D93D" w14:textId="77777777" w:rsidR="00075DAE" w:rsidRDefault="00DE2927">
      <w:pPr>
        <w:pStyle w:val="BodyText"/>
        <w:spacing w:before="87" w:line="244" w:lineRule="auto"/>
        <w:ind w:right="359" w:firstLine="720"/>
        <w:jc w:val="both"/>
      </w:pPr>
      <w:r>
        <w:rPr>
          <w:b/>
          <w:w w:val="105"/>
        </w:rPr>
        <w:lastRenderedPageBreak/>
        <w:t>Section 3.15</w:t>
      </w:r>
      <w:r>
        <w:rPr>
          <w:b/>
          <w:spacing w:val="40"/>
          <w:w w:val="105"/>
        </w:rPr>
        <w:t xml:space="preserve"> </w:t>
      </w:r>
      <w:r>
        <w:rPr>
          <w:b/>
          <w:w w:val="105"/>
        </w:rPr>
        <w:t>Resignation, Vacancies, and Removal.</w:t>
      </w:r>
      <w:r>
        <w:rPr>
          <w:b/>
          <w:spacing w:val="40"/>
          <w:w w:val="105"/>
        </w:rPr>
        <w:t xml:space="preserve"> </w:t>
      </w:r>
      <w:r>
        <w:rPr>
          <w:w w:val="105"/>
        </w:rPr>
        <w:t>A</w:t>
      </w:r>
      <w:r>
        <w:rPr>
          <w:spacing w:val="-1"/>
          <w:w w:val="105"/>
        </w:rPr>
        <w:t xml:space="preserve"> </w:t>
      </w:r>
      <w:r>
        <w:rPr>
          <w:w w:val="105"/>
        </w:rPr>
        <w:t>trustee may</w:t>
      </w:r>
      <w:r>
        <w:rPr>
          <w:spacing w:val="-1"/>
          <w:w w:val="105"/>
        </w:rPr>
        <w:t xml:space="preserve"> </w:t>
      </w:r>
      <w:r>
        <w:rPr>
          <w:w w:val="105"/>
        </w:rPr>
        <w:t>resign at any time by delivering a written resignation to the Board of Trustees or by giving oral notice at any meeting of the Board.</w:t>
      </w:r>
      <w:r>
        <w:rPr>
          <w:spacing w:val="80"/>
          <w:w w:val="105"/>
        </w:rPr>
        <w:t xml:space="preserve"> </w:t>
      </w:r>
      <w:r>
        <w:rPr>
          <w:w w:val="105"/>
        </w:rPr>
        <w:t>Such resignation shall take effect at</w:t>
      </w:r>
      <w:r>
        <w:rPr>
          <w:spacing w:val="-7"/>
          <w:w w:val="105"/>
        </w:rPr>
        <w:t xml:space="preserve"> </w:t>
      </w:r>
      <w:r>
        <w:rPr>
          <w:w w:val="105"/>
        </w:rPr>
        <w:t>the</w:t>
      </w:r>
      <w:r>
        <w:rPr>
          <w:spacing w:val="-10"/>
          <w:w w:val="105"/>
        </w:rPr>
        <w:t xml:space="preserve"> </w:t>
      </w:r>
      <w:r>
        <w:rPr>
          <w:w w:val="105"/>
        </w:rPr>
        <w:t>time</w:t>
      </w:r>
      <w:r>
        <w:rPr>
          <w:spacing w:val="-7"/>
          <w:w w:val="105"/>
        </w:rPr>
        <w:t xml:space="preserve"> </w:t>
      </w:r>
      <w:r>
        <w:rPr>
          <w:w w:val="105"/>
        </w:rPr>
        <w:t>specified</w:t>
      </w:r>
      <w:r>
        <w:rPr>
          <w:spacing w:val="-10"/>
          <w:w w:val="105"/>
        </w:rPr>
        <w:t xml:space="preserve"> </w:t>
      </w:r>
      <w:r>
        <w:rPr>
          <w:w w:val="105"/>
        </w:rPr>
        <w:t>in</w:t>
      </w:r>
      <w:r>
        <w:rPr>
          <w:spacing w:val="-10"/>
          <w:w w:val="105"/>
        </w:rPr>
        <w:t xml:space="preserve"> </w:t>
      </w:r>
      <w:r>
        <w:rPr>
          <w:w w:val="105"/>
        </w:rPr>
        <w:t>the</w:t>
      </w:r>
      <w:r>
        <w:rPr>
          <w:spacing w:val="-12"/>
          <w:w w:val="105"/>
        </w:rPr>
        <w:t xml:space="preserve"> </w:t>
      </w:r>
      <w:r>
        <w:rPr>
          <w:w w:val="105"/>
        </w:rPr>
        <w:t>resignation</w:t>
      </w:r>
      <w:r>
        <w:rPr>
          <w:spacing w:val="-10"/>
          <w:w w:val="105"/>
        </w:rPr>
        <w:t xml:space="preserve"> </w:t>
      </w:r>
      <w:r>
        <w:rPr>
          <w:w w:val="105"/>
        </w:rPr>
        <w:t>or,</w:t>
      </w:r>
      <w:r>
        <w:rPr>
          <w:spacing w:val="-11"/>
          <w:w w:val="105"/>
        </w:rPr>
        <w:t xml:space="preserve"> </w:t>
      </w:r>
      <w:r>
        <w:rPr>
          <w:w w:val="105"/>
        </w:rPr>
        <w:t>if</w:t>
      </w:r>
      <w:r>
        <w:rPr>
          <w:spacing w:val="-10"/>
          <w:w w:val="105"/>
        </w:rPr>
        <w:t xml:space="preserve"> </w:t>
      </w:r>
      <w:r>
        <w:rPr>
          <w:w w:val="105"/>
        </w:rPr>
        <w:t>the</w:t>
      </w:r>
      <w:r>
        <w:rPr>
          <w:spacing w:val="-12"/>
          <w:w w:val="105"/>
        </w:rPr>
        <w:t xml:space="preserve"> </w:t>
      </w:r>
      <w:r>
        <w:rPr>
          <w:w w:val="105"/>
        </w:rPr>
        <w:t>time</w:t>
      </w:r>
      <w:r>
        <w:rPr>
          <w:spacing w:val="-7"/>
          <w:w w:val="105"/>
        </w:rPr>
        <w:t xml:space="preserve"> </w:t>
      </w:r>
      <w:r>
        <w:rPr>
          <w:w w:val="105"/>
        </w:rPr>
        <w:t>is</w:t>
      </w:r>
      <w:r>
        <w:rPr>
          <w:spacing w:val="-10"/>
          <w:w w:val="105"/>
        </w:rPr>
        <w:t xml:space="preserve"> </w:t>
      </w:r>
      <w:r>
        <w:rPr>
          <w:w w:val="105"/>
        </w:rPr>
        <w:t>unspecified,</w:t>
      </w:r>
      <w:r>
        <w:rPr>
          <w:spacing w:val="-10"/>
          <w:w w:val="105"/>
        </w:rPr>
        <w:t xml:space="preserve"> </w:t>
      </w:r>
      <w:r>
        <w:rPr>
          <w:w w:val="105"/>
        </w:rPr>
        <w:t>upon</w:t>
      </w:r>
      <w:r>
        <w:rPr>
          <w:spacing w:val="-10"/>
          <w:w w:val="105"/>
        </w:rPr>
        <w:t xml:space="preserve"> </w:t>
      </w:r>
      <w:r>
        <w:rPr>
          <w:w w:val="105"/>
        </w:rPr>
        <w:t>delivery of the resignation and, unless otherwise</w:t>
      </w:r>
      <w:r>
        <w:rPr>
          <w:spacing w:val="-1"/>
          <w:w w:val="105"/>
        </w:rPr>
        <w:t xml:space="preserve"> </w:t>
      </w:r>
      <w:r>
        <w:rPr>
          <w:w w:val="105"/>
        </w:rPr>
        <w:t>specified</w:t>
      </w:r>
      <w:r>
        <w:rPr>
          <w:spacing w:val="-2"/>
          <w:w w:val="105"/>
        </w:rPr>
        <w:t xml:space="preserve"> </w:t>
      </w:r>
      <w:r>
        <w:rPr>
          <w:w w:val="105"/>
        </w:rPr>
        <w:t>therein,</w:t>
      </w:r>
      <w:r>
        <w:rPr>
          <w:spacing w:val="-2"/>
          <w:w w:val="105"/>
        </w:rPr>
        <w:t xml:space="preserve"> </w:t>
      </w:r>
      <w:r>
        <w:rPr>
          <w:w w:val="105"/>
        </w:rPr>
        <w:t>the</w:t>
      </w:r>
      <w:r>
        <w:rPr>
          <w:spacing w:val="-2"/>
          <w:w w:val="105"/>
        </w:rPr>
        <w:t xml:space="preserve"> </w:t>
      </w:r>
      <w:r>
        <w:rPr>
          <w:w w:val="105"/>
        </w:rPr>
        <w:t>acceptance</w:t>
      </w:r>
      <w:r>
        <w:rPr>
          <w:spacing w:val="-1"/>
          <w:w w:val="105"/>
        </w:rPr>
        <w:t xml:space="preserve"> </w:t>
      </w:r>
      <w:r>
        <w:rPr>
          <w:w w:val="105"/>
        </w:rPr>
        <w:t>of such resignation shall not be necessary to</w:t>
      </w:r>
      <w:r>
        <w:rPr>
          <w:spacing w:val="-1"/>
          <w:w w:val="105"/>
        </w:rPr>
        <w:t xml:space="preserve"> </w:t>
      </w:r>
      <w:r>
        <w:rPr>
          <w:w w:val="105"/>
        </w:rPr>
        <w:t>make it effective.</w:t>
      </w:r>
      <w:r>
        <w:rPr>
          <w:spacing w:val="40"/>
          <w:w w:val="105"/>
        </w:rPr>
        <w:t xml:space="preserve"> </w:t>
      </w:r>
      <w:r>
        <w:rPr>
          <w:w w:val="105"/>
        </w:rPr>
        <w:t>If such</w:t>
      </w:r>
      <w:r>
        <w:rPr>
          <w:spacing w:val="-4"/>
          <w:w w:val="105"/>
        </w:rPr>
        <w:t xml:space="preserve"> </w:t>
      </w:r>
      <w:r>
        <w:rPr>
          <w:w w:val="105"/>
        </w:rPr>
        <w:t xml:space="preserve">resignation results in the Foundation having no </w:t>
      </w:r>
      <w:proofErr w:type="gramStart"/>
      <w:r>
        <w:rPr>
          <w:w w:val="105"/>
        </w:rPr>
        <w:t>Trustees</w:t>
      </w:r>
      <w:proofErr w:type="gramEnd"/>
      <w:r>
        <w:rPr>
          <w:w w:val="105"/>
        </w:rPr>
        <w:t xml:space="preserve"> then in office, the last-resigning Trustee shall</w:t>
      </w:r>
      <w:r>
        <w:rPr>
          <w:spacing w:val="-2"/>
          <w:w w:val="105"/>
        </w:rPr>
        <w:t xml:space="preserve"> </w:t>
      </w:r>
      <w:r>
        <w:rPr>
          <w:w w:val="105"/>
        </w:rPr>
        <w:t>notify</w:t>
      </w:r>
      <w:r>
        <w:rPr>
          <w:spacing w:val="-5"/>
          <w:w w:val="105"/>
        </w:rPr>
        <w:t xml:space="preserve"> </w:t>
      </w:r>
      <w:r>
        <w:rPr>
          <w:w w:val="105"/>
        </w:rPr>
        <w:t>the</w:t>
      </w:r>
      <w:r>
        <w:rPr>
          <w:spacing w:val="-4"/>
          <w:w w:val="105"/>
        </w:rPr>
        <w:t xml:space="preserve"> </w:t>
      </w:r>
      <w:r>
        <w:rPr>
          <w:w w:val="105"/>
        </w:rPr>
        <w:t>Attorney General,</w:t>
      </w:r>
      <w:r>
        <w:rPr>
          <w:spacing w:val="-4"/>
          <w:w w:val="105"/>
        </w:rPr>
        <w:t xml:space="preserve"> </w:t>
      </w:r>
      <w:r>
        <w:rPr>
          <w:w w:val="105"/>
        </w:rPr>
        <w:t>in</w:t>
      </w:r>
      <w:r>
        <w:rPr>
          <w:spacing w:val="-5"/>
          <w:w w:val="105"/>
        </w:rPr>
        <w:t xml:space="preserve"> </w:t>
      </w:r>
      <w:r>
        <w:rPr>
          <w:w w:val="105"/>
        </w:rPr>
        <w:t>the</w:t>
      </w:r>
      <w:r>
        <w:rPr>
          <w:spacing w:val="-4"/>
          <w:w w:val="105"/>
        </w:rPr>
        <w:t xml:space="preserve"> </w:t>
      </w:r>
      <w:r>
        <w:rPr>
          <w:w w:val="105"/>
        </w:rPr>
        <w:t>form</w:t>
      </w:r>
      <w:r>
        <w:rPr>
          <w:spacing w:val="-6"/>
          <w:w w:val="105"/>
        </w:rPr>
        <w:t xml:space="preserve"> </w:t>
      </w:r>
      <w:r>
        <w:rPr>
          <w:w w:val="105"/>
        </w:rPr>
        <w:t>of a</w:t>
      </w:r>
      <w:r>
        <w:rPr>
          <w:spacing w:val="-5"/>
          <w:w w:val="105"/>
        </w:rPr>
        <w:t xml:space="preserve"> </w:t>
      </w:r>
      <w:r>
        <w:rPr>
          <w:w w:val="105"/>
        </w:rPr>
        <w:t>record,</w:t>
      </w:r>
      <w:r>
        <w:rPr>
          <w:spacing w:val="-7"/>
          <w:w w:val="105"/>
        </w:rPr>
        <w:t xml:space="preserve"> </w:t>
      </w:r>
      <w:r>
        <w:rPr>
          <w:w w:val="105"/>
        </w:rPr>
        <w:t>that</w:t>
      </w:r>
      <w:r>
        <w:rPr>
          <w:spacing w:val="-8"/>
          <w:w w:val="105"/>
        </w:rPr>
        <w:t xml:space="preserve"> </w:t>
      </w:r>
      <w:r>
        <w:rPr>
          <w:w w:val="105"/>
        </w:rPr>
        <w:t>the</w:t>
      </w:r>
      <w:r>
        <w:rPr>
          <w:spacing w:val="-4"/>
          <w:w w:val="105"/>
        </w:rPr>
        <w:t xml:space="preserve"> </w:t>
      </w:r>
      <w:r>
        <w:rPr>
          <w:w w:val="105"/>
        </w:rPr>
        <w:t>Foundation</w:t>
      </w:r>
      <w:r>
        <w:rPr>
          <w:spacing w:val="-2"/>
          <w:w w:val="105"/>
        </w:rPr>
        <w:t xml:space="preserve"> </w:t>
      </w:r>
      <w:r>
        <w:rPr>
          <w:w w:val="105"/>
        </w:rPr>
        <w:t>has no Trustees in office.</w:t>
      </w:r>
    </w:p>
    <w:p w14:paraId="53F52867" w14:textId="77777777" w:rsidR="00075DAE" w:rsidRDefault="00DE2927">
      <w:pPr>
        <w:pStyle w:val="BodyText"/>
        <w:spacing w:before="269" w:line="242" w:lineRule="auto"/>
        <w:ind w:right="364" w:firstLine="720"/>
        <w:jc w:val="both"/>
      </w:pPr>
      <w:r>
        <w:rPr>
          <w:w w:val="105"/>
        </w:rPr>
        <w:t>If a vacancy occurs on the Board of Trustees by reason of death, resignation, or removal from</w:t>
      </w:r>
      <w:r>
        <w:rPr>
          <w:spacing w:val="-4"/>
          <w:w w:val="105"/>
        </w:rPr>
        <w:t xml:space="preserve"> </w:t>
      </w:r>
      <w:r>
        <w:rPr>
          <w:w w:val="105"/>
        </w:rPr>
        <w:t>office, such</w:t>
      </w:r>
      <w:r>
        <w:rPr>
          <w:spacing w:val="-8"/>
          <w:w w:val="105"/>
        </w:rPr>
        <w:t xml:space="preserve"> </w:t>
      </w:r>
      <w:r>
        <w:rPr>
          <w:w w:val="105"/>
        </w:rPr>
        <w:t>vacancy may</w:t>
      </w:r>
      <w:r>
        <w:rPr>
          <w:spacing w:val="-1"/>
          <w:w w:val="105"/>
        </w:rPr>
        <w:t xml:space="preserve"> </w:t>
      </w:r>
      <w:r>
        <w:rPr>
          <w:w w:val="105"/>
        </w:rPr>
        <w:t>be filled by</w:t>
      </w:r>
      <w:r>
        <w:rPr>
          <w:spacing w:val="-3"/>
          <w:w w:val="105"/>
        </w:rPr>
        <w:t xml:space="preserve"> </w:t>
      </w:r>
      <w:r>
        <w:rPr>
          <w:w w:val="105"/>
        </w:rPr>
        <w:t>the</w:t>
      </w:r>
      <w:r>
        <w:rPr>
          <w:spacing w:val="-2"/>
          <w:w w:val="105"/>
        </w:rPr>
        <w:t xml:space="preserve"> </w:t>
      </w:r>
      <w:r>
        <w:rPr>
          <w:w w:val="105"/>
        </w:rPr>
        <w:t xml:space="preserve">affirmative vote of </w:t>
      </w:r>
      <w:proofErr w:type="gramStart"/>
      <w:r>
        <w:rPr>
          <w:w w:val="105"/>
        </w:rPr>
        <w:t>a majority of</w:t>
      </w:r>
      <w:proofErr w:type="gramEnd"/>
      <w:r>
        <w:rPr>
          <w:w w:val="105"/>
        </w:rPr>
        <w:t xml:space="preserve"> the remaining Trustees.</w:t>
      </w:r>
      <w:r>
        <w:rPr>
          <w:spacing w:val="40"/>
          <w:w w:val="105"/>
        </w:rPr>
        <w:t xml:space="preserve"> </w:t>
      </w:r>
      <w:r>
        <w:rPr>
          <w:w w:val="105"/>
        </w:rPr>
        <w:t>A vacancy that will occur at a specific later time</w:t>
      </w:r>
      <w:proofErr w:type="gramStart"/>
      <w:r>
        <w:rPr>
          <w:w w:val="105"/>
        </w:rPr>
        <w:t>, by reason</w:t>
      </w:r>
      <w:proofErr w:type="gramEnd"/>
      <w:r>
        <w:rPr>
          <w:w w:val="105"/>
        </w:rPr>
        <w:t xml:space="preserve"> of a resignation being effective </w:t>
      </w:r>
      <w:proofErr w:type="gramStart"/>
      <w:r>
        <w:rPr>
          <w:w w:val="105"/>
        </w:rPr>
        <w:t>at a later time</w:t>
      </w:r>
      <w:proofErr w:type="gramEnd"/>
      <w:r>
        <w:rPr>
          <w:w w:val="105"/>
        </w:rPr>
        <w:t>, or otherwise, may be filled before the vacancy occurs but the new Trustee may not take office until the vacancy occurs.</w:t>
      </w:r>
      <w:r>
        <w:rPr>
          <w:spacing w:val="40"/>
          <w:w w:val="105"/>
        </w:rPr>
        <w:t xml:space="preserve"> </w:t>
      </w:r>
      <w:r>
        <w:rPr>
          <w:w w:val="105"/>
        </w:rPr>
        <w:t>A Trustee who fills a vacancy shall serve for the unexpired term of such Trustee’s predecessor in office.</w:t>
      </w:r>
    </w:p>
    <w:p w14:paraId="2BA226A1" w14:textId="77777777" w:rsidR="00075DAE" w:rsidRDefault="00075DAE">
      <w:pPr>
        <w:pStyle w:val="BodyText"/>
        <w:spacing w:before="12"/>
      </w:pPr>
    </w:p>
    <w:p w14:paraId="50B9B301" w14:textId="77777777" w:rsidR="00075DAE" w:rsidRDefault="00DE2927">
      <w:pPr>
        <w:pStyle w:val="BodyText"/>
        <w:spacing w:line="242" w:lineRule="auto"/>
        <w:ind w:right="363" w:firstLine="720"/>
        <w:jc w:val="both"/>
      </w:pPr>
      <w:r>
        <w:rPr>
          <w:w w:val="105"/>
        </w:rPr>
        <w:t>One or more Trustees may be removed from office, with or without cause, by members then entitled to vote on the election of Trustees represented in person at a meeting of members at which a quorum is present or by unanimous written consent.</w:t>
      </w:r>
      <w:r>
        <w:rPr>
          <w:spacing w:val="80"/>
          <w:w w:val="105"/>
        </w:rPr>
        <w:t xml:space="preserve"> </w:t>
      </w:r>
      <w:r>
        <w:rPr>
          <w:w w:val="105"/>
        </w:rPr>
        <w:t>Notice of such meeting shall state that the purpose, or one of the purposes, of the meeting is the removal of a Trustee.</w:t>
      </w:r>
      <w:r>
        <w:rPr>
          <w:spacing w:val="80"/>
          <w:w w:val="105"/>
        </w:rPr>
        <w:t xml:space="preserve"> </w:t>
      </w:r>
      <w:r>
        <w:rPr>
          <w:w w:val="105"/>
        </w:rPr>
        <w:t xml:space="preserve">In addition to removal </w:t>
      </w:r>
      <w:proofErr w:type="gramStart"/>
      <w:r>
        <w:rPr>
          <w:w w:val="105"/>
        </w:rPr>
        <w:t>by</w:t>
      </w:r>
      <w:proofErr w:type="gramEnd"/>
      <w:r>
        <w:rPr>
          <w:w w:val="105"/>
        </w:rPr>
        <w:t xml:space="preserve"> members as provided by law, a Trustee may be removed, with or without cause,</w:t>
      </w:r>
      <w:r>
        <w:rPr>
          <w:spacing w:val="-5"/>
          <w:w w:val="105"/>
        </w:rPr>
        <w:t xml:space="preserve"> </w:t>
      </w:r>
      <w:r>
        <w:rPr>
          <w:w w:val="105"/>
        </w:rPr>
        <w:t>by</w:t>
      </w:r>
      <w:r>
        <w:rPr>
          <w:spacing w:val="-5"/>
          <w:w w:val="105"/>
        </w:rPr>
        <w:t xml:space="preserve"> </w:t>
      </w:r>
      <w:r>
        <w:rPr>
          <w:w w:val="105"/>
        </w:rPr>
        <w:t>a</w:t>
      </w:r>
      <w:r>
        <w:rPr>
          <w:spacing w:val="-5"/>
          <w:w w:val="105"/>
        </w:rPr>
        <w:t xml:space="preserve"> </w:t>
      </w:r>
      <w:r>
        <w:rPr>
          <w:w w:val="105"/>
        </w:rPr>
        <w:t>supermajority,</w:t>
      </w:r>
      <w:r>
        <w:rPr>
          <w:spacing w:val="-5"/>
          <w:w w:val="105"/>
        </w:rPr>
        <w:t xml:space="preserve"> </w:t>
      </w:r>
      <w:r>
        <w:rPr>
          <w:w w:val="105"/>
        </w:rPr>
        <w:t>two-thirds</w:t>
      </w:r>
      <w:r>
        <w:rPr>
          <w:spacing w:val="-7"/>
          <w:w w:val="105"/>
        </w:rPr>
        <w:t xml:space="preserve"> </w:t>
      </w:r>
      <w:r>
        <w:rPr>
          <w:w w:val="105"/>
        </w:rPr>
        <w:t>(2/3)</w:t>
      </w:r>
      <w:r>
        <w:rPr>
          <w:spacing w:val="-5"/>
          <w:w w:val="105"/>
        </w:rPr>
        <w:t xml:space="preserve"> </w:t>
      </w:r>
      <w:r>
        <w:rPr>
          <w:w w:val="105"/>
        </w:rPr>
        <w:t>vote</w:t>
      </w:r>
      <w:r>
        <w:rPr>
          <w:spacing w:val="-6"/>
          <w:w w:val="105"/>
        </w:rPr>
        <w:t xml:space="preserve"> </w:t>
      </w:r>
      <w:r>
        <w:rPr>
          <w:w w:val="105"/>
        </w:rPr>
        <w:t>of</w:t>
      </w:r>
      <w:r>
        <w:rPr>
          <w:spacing w:val="-7"/>
          <w:w w:val="105"/>
        </w:rPr>
        <w:t xml:space="preserve"> </w:t>
      </w:r>
      <w:r>
        <w:rPr>
          <w:w w:val="105"/>
        </w:rPr>
        <w:t>the</w:t>
      </w:r>
      <w:r>
        <w:rPr>
          <w:spacing w:val="-7"/>
          <w:w w:val="105"/>
        </w:rPr>
        <w:t xml:space="preserve"> </w:t>
      </w:r>
      <w:r>
        <w:rPr>
          <w:w w:val="105"/>
        </w:rPr>
        <w:t>Board</w:t>
      </w:r>
      <w:r>
        <w:rPr>
          <w:spacing w:val="-5"/>
          <w:w w:val="105"/>
        </w:rPr>
        <w:t xml:space="preserve"> </w:t>
      </w:r>
      <w:r>
        <w:rPr>
          <w:w w:val="105"/>
        </w:rPr>
        <w:t>of</w:t>
      </w:r>
      <w:r>
        <w:rPr>
          <w:spacing w:val="-7"/>
          <w:w w:val="105"/>
        </w:rPr>
        <w:t xml:space="preserve"> </w:t>
      </w:r>
      <w:r>
        <w:rPr>
          <w:w w:val="105"/>
        </w:rPr>
        <w:t>Trustees.</w:t>
      </w:r>
      <w:r>
        <w:rPr>
          <w:spacing w:val="40"/>
          <w:w w:val="105"/>
        </w:rPr>
        <w:t xml:space="preserve"> </w:t>
      </w:r>
      <w:r>
        <w:rPr>
          <w:w w:val="105"/>
        </w:rPr>
        <w:t>"Cause" means any</w:t>
      </w:r>
      <w:r>
        <w:rPr>
          <w:spacing w:val="28"/>
          <w:w w:val="105"/>
        </w:rPr>
        <w:t xml:space="preserve"> </w:t>
      </w:r>
      <w:r>
        <w:rPr>
          <w:w w:val="105"/>
        </w:rPr>
        <w:t>one or more</w:t>
      </w:r>
      <w:r>
        <w:rPr>
          <w:spacing w:val="26"/>
          <w:w w:val="105"/>
        </w:rPr>
        <w:t xml:space="preserve"> </w:t>
      </w:r>
      <w:r>
        <w:rPr>
          <w:w w:val="105"/>
        </w:rPr>
        <w:t>of the following: (a) intentional misconduct or violation</w:t>
      </w:r>
      <w:r>
        <w:rPr>
          <w:spacing w:val="40"/>
          <w:w w:val="105"/>
        </w:rPr>
        <w:t xml:space="preserve"> </w:t>
      </w:r>
      <w:r>
        <w:rPr>
          <w:w w:val="105"/>
        </w:rPr>
        <w:t>of law, (b) legal declaration of incompetence, (c) two or more unexplained absences from regular Board meetings, (d) actions detrimental to the operation</w:t>
      </w:r>
      <w:r>
        <w:rPr>
          <w:spacing w:val="80"/>
          <w:w w:val="105"/>
        </w:rPr>
        <w:t xml:space="preserve"> </w:t>
      </w:r>
      <w:r>
        <w:rPr>
          <w:w w:val="105"/>
        </w:rPr>
        <w:t>or reputation of the Foundation, or (e) any other reason specified in RCW 24.03A.530(5) and (6).</w:t>
      </w:r>
    </w:p>
    <w:p w14:paraId="17AD93B2" w14:textId="77777777" w:rsidR="00075DAE" w:rsidRDefault="00075DAE">
      <w:pPr>
        <w:pStyle w:val="BodyText"/>
        <w:spacing w:before="20"/>
      </w:pPr>
    </w:p>
    <w:p w14:paraId="152E8494" w14:textId="77777777" w:rsidR="00075DAE" w:rsidRDefault="00DE2927">
      <w:pPr>
        <w:pStyle w:val="BodyText"/>
        <w:spacing w:before="1" w:line="242" w:lineRule="auto"/>
        <w:ind w:right="363" w:firstLine="720"/>
        <w:jc w:val="both"/>
      </w:pPr>
      <w:r>
        <w:rPr>
          <w:b/>
          <w:w w:val="105"/>
        </w:rPr>
        <w:t>Section 3.16</w:t>
      </w:r>
      <w:r>
        <w:rPr>
          <w:b/>
          <w:spacing w:val="40"/>
          <w:w w:val="105"/>
        </w:rPr>
        <w:t xml:space="preserve"> </w:t>
      </w:r>
      <w:r>
        <w:rPr>
          <w:b/>
          <w:w w:val="105"/>
        </w:rPr>
        <w:t>Compensation.</w:t>
      </w:r>
      <w:r>
        <w:rPr>
          <w:b/>
          <w:spacing w:val="40"/>
          <w:w w:val="105"/>
        </w:rPr>
        <w:t xml:space="preserve"> </w:t>
      </w:r>
      <w:r>
        <w:rPr>
          <w:w w:val="105"/>
        </w:rPr>
        <w:t>Trustees shall receive no compensation for their service as Trustees but may receive reimbursement for reasonable expenditures incurred on behalf of the Foundation.</w:t>
      </w:r>
    </w:p>
    <w:p w14:paraId="0DE4B5B7" w14:textId="77777777" w:rsidR="00075DAE" w:rsidRDefault="00075DAE">
      <w:pPr>
        <w:pStyle w:val="BodyText"/>
      </w:pPr>
    </w:p>
    <w:p w14:paraId="66204FF1" w14:textId="77777777" w:rsidR="00075DAE" w:rsidRDefault="00075DAE">
      <w:pPr>
        <w:pStyle w:val="BodyText"/>
        <w:spacing w:before="12"/>
      </w:pPr>
    </w:p>
    <w:p w14:paraId="057BB240" w14:textId="77777777" w:rsidR="00075DAE" w:rsidRDefault="00DE2927">
      <w:pPr>
        <w:pStyle w:val="Heading1"/>
        <w:ind w:left="1620" w:right="1981"/>
      </w:pPr>
      <w:r>
        <w:rPr>
          <w:w w:val="105"/>
        </w:rPr>
        <w:t>ARTICLE</w:t>
      </w:r>
      <w:r>
        <w:rPr>
          <w:spacing w:val="71"/>
          <w:w w:val="105"/>
        </w:rPr>
        <w:t xml:space="preserve"> </w:t>
      </w:r>
      <w:r>
        <w:rPr>
          <w:spacing w:val="-5"/>
          <w:w w:val="105"/>
        </w:rPr>
        <w:t>4.</w:t>
      </w:r>
    </w:p>
    <w:p w14:paraId="196D50C7" w14:textId="77777777" w:rsidR="00075DAE" w:rsidRDefault="00DE2927">
      <w:pPr>
        <w:spacing w:before="4"/>
        <w:ind w:left="592" w:right="958"/>
        <w:jc w:val="center"/>
        <w:rPr>
          <w:b/>
          <w:sz w:val="28"/>
        </w:rPr>
      </w:pPr>
      <w:r>
        <w:rPr>
          <w:b/>
          <w:w w:val="110"/>
          <w:sz w:val="28"/>
        </w:rPr>
        <w:t>THIS</w:t>
      </w:r>
      <w:r>
        <w:rPr>
          <w:b/>
          <w:spacing w:val="8"/>
          <w:w w:val="110"/>
          <w:sz w:val="28"/>
        </w:rPr>
        <w:t xml:space="preserve"> </w:t>
      </w:r>
      <w:r>
        <w:rPr>
          <w:b/>
          <w:w w:val="110"/>
          <w:sz w:val="28"/>
        </w:rPr>
        <w:t>ARTICLE</w:t>
      </w:r>
      <w:r>
        <w:rPr>
          <w:b/>
          <w:spacing w:val="5"/>
          <w:w w:val="110"/>
          <w:sz w:val="28"/>
        </w:rPr>
        <w:t xml:space="preserve"> </w:t>
      </w:r>
      <w:r>
        <w:rPr>
          <w:b/>
          <w:w w:val="110"/>
          <w:sz w:val="28"/>
        </w:rPr>
        <w:t>INTENTIONALLY</w:t>
      </w:r>
      <w:r>
        <w:rPr>
          <w:b/>
          <w:spacing w:val="9"/>
          <w:w w:val="110"/>
          <w:sz w:val="28"/>
        </w:rPr>
        <w:t xml:space="preserve"> </w:t>
      </w:r>
      <w:r>
        <w:rPr>
          <w:b/>
          <w:w w:val="110"/>
          <w:sz w:val="28"/>
        </w:rPr>
        <w:t>LEFT</w:t>
      </w:r>
      <w:r>
        <w:rPr>
          <w:b/>
          <w:spacing w:val="10"/>
          <w:w w:val="110"/>
          <w:sz w:val="28"/>
        </w:rPr>
        <w:t xml:space="preserve"> </w:t>
      </w:r>
      <w:r>
        <w:rPr>
          <w:b/>
          <w:spacing w:val="-2"/>
          <w:w w:val="110"/>
          <w:sz w:val="28"/>
        </w:rPr>
        <w:t>BLANK</w:t>
      </w:r>
    </w:p>
    <w:p w14:paraId="04F1B33E" w14:textId="77777777" w:rsidR="00075DAE" w:rsidRDefault="00DE2927">
      <w:pPr>
        <w:pStyle w:val="BodyText"/>
        <w:spacing w:before="5"/>
        <w:ind w:left="5" w:right="369"/>
        <w:jc w:val="center"/>
      </w:pPr>
      <w:r>
        <w:rPr>
          <w:w w:val="105"/>
        </w:rPr>
        <w:t>(For</w:t>
      </w:r>
      <w:r>
        <w:rPr>
          <w:spacing w:val="5"/>
          <w:w w:val="105"/>
        </w:rPr>
        <w:t xml:space="preserve"> </w:t>
      </w:r>
      <w:r>
        <w:rPr>
          <w:w w:val="105"/>
        </w:rPr>
        <w:t>reasons</w:t>
      </w:r>
      <w:r>
        <w:rPr>
          <w:spacing w:val="6"/>
          <w:w w:val="105"/>
        </w:rPr>
        <w:t xml:space="preserve"> </w:t>
      </w:r>
      <w:r>
        <w:rPr>
          <w:w w:val="105"/>
        </w:rPr>
        <w:t>yet</w:t>
      </w:r>
      <w:r>
        <w:rPr>
          <w:spacing w:val="6"/>
          <w:w w:val="105"/>
        </w:rPr>
        <w:t xml:space="preserve"> </w:t>
      </w:r>
      <w:r>
        <w:rPr>
          <w:w w:val="105"/>
        </w:rPr>
        <w:t>to</w:t>
      </w:r>
      <w:r>
        <w:rPr>
          <w:spacing w:val="6"/>
          <w:w w:val="105"/>
        </w:rPr>
        <w:t xml:space="preserve"> </w:t>
      </w:r>
      <w:r>
        <w:rPr>
          <w:w w:val="105"/>
        </w:rPr>
        <w:t>be</w:t>
      </w:r>
      <w:r>
        <w:rPr>
          <w:spacing w:val="9"/>
          <w:w w:val="105"/>
        </w:rPr>
        <w:t xml:space="preserve"> </w:t>
      </w:r>
      <w:r>
        <w:rPr>
          <w:spacing w:val="-2"/>
          <w:w w:val="105"/>
        </w:rPr>
        <w:t>determined.)</w:t>
      </w:r>
    </w:p>
    <w:p w14:paraId="2DBF0D7D" w14:textId="77777777" w:rsidR="00075DAE" w:rsidRDefault="00075DAE">
      <w:pPr>
        <w:pStyle w:val="BodyText"/>
        <w:jc w:val="center"/>
        <w:sectPr w:rsidR="00075DAE">
          <w:pgSz w:w="12240" w:h="15840"/>
          <w:pgMar w:top="1360" w:right="1080" w:bottom="1520" w:left="1440" w:header="0" w:footer="1339" w:gutter="0"/>
          <w:cols w:space="720"/>
        </w:sectPr>
      </w:pPr>
    </w:p>
    <w:p w14:paraId="618077BC" w14:textId="77777777" w:rsidR="00075DAE" w:rsidRDefault="00DE2927">
      <w:pPr>
        <w:pStyle w:val="Heading1"/>
        <w:spacing w:before="88" w:line="242" w:lineRule="auto"/>
        <w:ind w:left="3299" w:right="3661"/>
      </w:pPr>
      <w:r>
        <w:rPr>
          <w:w w:val="105"/>
        </w:rPr>
        <w:lastRenderedPageBreak/>
        <w:t xml:space="preserve">ARTICLE 5. </w:t>
      </w:r>
      <w:r>
        <w:rPr>
          <w:spacing w:val="-2"/>
          <w:w w:val="105"/>
        </w:rPr>
        <w:t>OFFICERS</w:t>
      </w:r>
    </w:p>
    <w:p w14:paraId="6B62F1B3" w14:textId="77777777" w:rsidR="00075DAE" w:rsidRDefault="00075DAE">
      <w:pPr>
        <w:pStyle w:val="BodyText"/>
        <w:spacing w:before="6"/>
        <w:rPr>
          <w:b/>
          <w:sz w:val="28"/>
        </w:rPr>
      </w:pPr>
    </w:p>
    <w:p w14:paraId="501D6E80" w14:textId="77777777" w:rsidR="00075DAE" w:rsidRDefault="00DE2927">
      <w:pPr>
        <w:pStyle w:val="BodyText"/>
        <w:spacing w:line="242" w:lineRule="auto"/>
        <w:ind w:right="359" w:firstLine="720"/>
        <w:jc w:val="both"/>
      </w:pPr>
      <w:r>
        <w:rPr>
          <w:b/>
          <w:w w:val="105"/>
        </w:rPr>
        <w:t>Section 5.1</w:t>
      </w:r>
      <w:r>
        <w:rPr>
          <w:b/>
          <w:spacing w:val="40"/>
          <w:w w:val="105"/>
        </w:rPr>
        <w:t xml:space="preserve"> </w:t>
      </w:r>
      <w:r>
        <w:rPr>
          <w:b/>
          <w:w w:val="105"/>
        </w:rPr>
        <w:t>Number and Qualification.</w:t>
      </w:r>
      <w:r>
        <w:rPr>
          <w:b/>
          <w:spacing w:val="80"/>
          <w:w w:val="105"/>
        </w:rPr>
        <w:t xml:space="preserve"> </w:t>
      </w:r>
      <w:r>
        <w:rPr>
          <w:w w:val="105"/>
        </w:rPr>
        <w:t>The officers of the Foundation shall be the President, the President-Elect</w:t>
      </w:r>
      <w:r>
        <w:rPr>
          <w:spacing w:val="-1"/>
          <w:w w:val="105"/>
        </w:rPr>
        <w:t xml:space="preserve"> </w:t>
      </w:r>
      <w:r>
        <w:rPr>
          <w:w w:val="105"/>
        </w:rPr>
        <w:t>(who may serve as</w:t>
      </w:r>
      <w:r>
        <w:rPr>
          <w:spacing w:val="-1"/>
          <w:w w:val="105"/>
        </w:rPr>
        <w:t xml:space="preserve"> </w:t>
      </w:r>
      <w:r>
        <w:rPr>
          <w:w w:val="105"/>
        </w:rPr>
        <w:t>the Vice President), the Secretary, and the Treasurer each of whom shall be elected by the Board of Trustees.</w:t>
      </w:r>
      <w:r>
        <w:rPr>
          <w:spacing w:val="80"/>
          <w:w w:val="105"/>
        </w:rPr>
        <w:t xml:space="preserve"> </w:t>
      </w:r>
      <w:r>
        <w:rPr>
          <w:w w:val="105"/>
        </w:rPr>
        <w:t>Such elections shall</w:t>
      </w:r>
      <w:r>
        <w:rPr>
          <w:spacing w:val="28"/>
          <w:w w:val="105"/>
        </w:rPr>
        <w:t xml:space="preserve"> </w:t>
      </w:r>
      <w:r>
        <w:rPr>
          <w:w w:val="105"/>
        </w:rPr>
        <w:t>be by open voting unless the Trustees</w:t>
      </w:r>
      <w:r>
        <w:rPr>
          <w:spacing w:val="28"/>
          <w:w w:val="105"/>
        </w:rPr>
        <w:t xml:space="preserve"> </w:t>
      </w:r>
      <w:r>
        <w:rPr>
          <w:w w:val="105"/>
        </w:rPr>
        <w:t>determine</w:t>
      </w:r>
      <w:r>
        <w:rPr>
          <w:spacing w:val="40"/>
          <w:w w:val="105"/>
        </w:rPr>
        <w:t xml:space="preserve"> </w:t>
      </w:r>
      <w:r>
        <w:rPr>
          <w:w w:val="105"/>
        </w:rPr>
        <w:t>to use a</w:t>
      </w:r>
      <w:r>
        <w:rPr>
          <w:spacing w:val="-1"/>
          <w:w w:val="105"/>
        </w:rPr>
        <w:t xml:space="preserve"> </w:t>
      </w:r>
      <w:r>
        <w:rPr>
          <w:w w:val="105"/>
        </w:rPr>
        <w:t>written</w:t>
      </w:r>
      <w:r>
        <w:rPr>
          <w:spacing w:val="-1"/>
          <w:w w:val="105"/>
        </w:rPr>
        <w:t xml:space="preserve"> </w:t>
      </w:r>
      <w:r>
        <w:rPr>
          <w:w w:val="105"/>
        </w:rPr>
        <w:t>ballot.</w:t>
      </w:r>
      <w:r>
        <w:rPr>
          <w:spacing w:val="40"/>
          <w:w w:val="105"/>
        </w:rPr>
        <w:t xml:space="preserve"> </w:t>
      </w:r>
      <w:r>
        <w:rPr>
          <w:w w:val="105"/>
        </w:rPr>
        <w:t>Other</w:t>
      </w:r>
      <w:r>
        <w:rPr>
          <w:spacing w:val="-1"/>
          <w:w w:val="105"/>
        </w:rPr>
        <w:t xml:space="preserve"> </w:t>
      </w:r>
      <w:r>
        <w:rPr>
          <w:w w:val="105"/>
        </w:rPr>
        <w:t>officers, including one or more Vice Presidents and assistant officers, may be elected or appointed by the Board, which officers and assistant officers shall hold office for such period, have such authority, and perform such duties as are provided in these Bylaws or as may be provided by resolution of the Board.</w:t>
      </w:r>
      <w:r>
        <w:rPr>
          <w:spacing w:val="40"/>
          <w:w w:val="105"/>
        </w:rPr>
        <w:t xml:space="preserve"> </w:t>
      </w:r>
      <w:r>
        <w:rPr>
          <w:w w:val="105"/>
        </w:rPr>
        <w:t>Any officer may be assigned by the Board any additional title that the Board deems appropriate.</w:t>
      </w:r>
      <w:r>
        <w:rPr>
          <w:spacing w:val="40"/>
          <w:w w:val="105"/>
        </w:rPr>
        <w:t xml:space="preserve"> </w:t>
      </w:r>
      <w:r>
        <w:rPr>
          <w:w w:val="105"/>
        </w:rPr>
        <w:t>Any two or more offices may be held by the same person, except the offices of President and Secretary.</w:t>
      </w:r>
    </w:p>
    <w:p w14:paraId="02F2C34E" w14:textId="77777777" w:rsidR="00075DAE" w:rsidRDefault="00075DAE">
      <w:pPr>
        <w:pStyle w:val="BodyText"/>
        <w:spacing w:before="19"/>
      </w:pPr>
    </w:p>
    <w:p w14:paraId="63DA8814" w14:textId="77777777" w:rsidR="00075DAE" w:rsidRDefault="00DE2927">
      <w:pPr>
        <w:pStyle w:val="BodyText"/>
        <w:spacing w:line="242" w:lineRule="auto"/>
        <w:ind w:right="364" w:firstLine="720"/>
        <w:jc w:val="both"/>
      </w:pPr>
      <w:r>
        <w:rPr>
          <w:w w:val="105"/>
        </w:rPr>
        <w:t>All officers shall be members of the Rotary Club of Seattle.</w:t>
      </w:r>
      <w:r>
        <w:rPr>
          <w:spacing w:val="40"/>
          <w:w w:val="105"/>
        </w:rPr>
        <w:t xml:space="preserve"> </w:t>
      </w:r>
      <w:r>
        <w:rPr>
          <w:w w:val="105"/>
        </w:rPr>
        <w:t>A Trustee may hold one or more offices during a three-year term, but</w:t>
      </w:r>
      <w:r>
        <w:rPr>
          <w:spacing w:val="18"/>
          <w:w w:val="105"/>
        </w:rPr>
        <w:t xml:space="preserve"> </w:t>
      </w:r>
      <w:r>
        <w:rPr>
          <w:w w:val="105"/>
        </w:rPr>
        <w:t>only one office per year.</w:t>
      </w:r>
      <w:r>
        <w:rPr>
          <w:spacing w:val="80"/>
          <w:w w:val="105"/>
        </w:rPr>
        <w:t xml:space="preserve"> </w:t>
      </w:r>
      <w:r>
        <w:rPr>
          <w:w w:val="105"/>
        </w:rPr>
        <w:t>It shall not be necessary for the Treasurer to be a Trustee.</w:t>
      </w:r>
    </w:p>
    <w:p w14:paraId="680A4E5D" w14:textId="77777777" w:rsidR="00075DAE" w:rsidRDefault="00075DAE">
      <w:pPr>
        <w:pStyle w:val="BodyText"/>
        <w:spacing w:before="7"/>
      </w:pPr>
    </w:p>
    <w:p w14:paraId="769AEE10" w14:textId="77777777" w:rsidR="00075DAE" w:rsidRDefault="00DE2927">
      <w:pPr>
        <w:pStyle w:val="BodyText"/>
        <w:spacing w:line="242" w:lineRule="auto"/>
        <w:ind w:right="358" w:firstLine="720"/>
        <w:jc w:val="both"/>
      </w:pPr>
      <w:r>
        <w:rPr>
          <w:b/>
          <w:w w:val="110"/>
        </w:rPr>
        <w:t>Section 5.2</w:t>
      </w:r>
      <w:r>
        <w:rPr>
          <w:b/>
          <w:spacing w:val="40"/>
          <w:w w:val="110"/>
        </w:rPr>
        <w:t xml:space="preserve"> </w:t>
      </w:r>
      <w:r>
        <w:rPr>
          <w:b/>
          <w:w w:val="110"/>
        </w:rPr>
        <w:t>Nominations and Election of Officers.</w:t>
      </w:r>
      <w:r>
        <w:rPr>
          <w:b/>
          <w:spacing w:val="40"/>
          <w:w w:val="110"/>
        </w:rPr>
        <w:t xml:space="preserve"> </w:t>
      </w:r>
      <w:r>
        <w:rPr>
          <w:w w:val="110"/>
        </w:rPr>
        <w:t>The third-year Trustees and the immediate past president of the Foundation shall be the nominating</w:t>
      </w:r>
      <w:r>
        <w:rPr>
          <w:spacing w:val="-20"/>
          <w:w w:val="110"/>
        </w:rPr>
        <w:t xml:space="preserve"> </w:t>
      </w:r>
      <w:r>
        <w:rPr>
          <w:w w:val="110"/>
        </w:rPr>
        <w:t>committee</w:t>
      </w:r>
      <w:r>
        <w:rPr>
          <w:spacing w:val="-20"/>
          <w:w w:val="110"/>
        </w:rPr>
        <w:t xml:space="preserve"> </w:t>
      </w:r>
      <w:r>
        <w:rPr>
          <w:w w:val="110"/>
        </w:rPr>
        <w:t>for</w:t>
      </w:r>
      <w:r>
        <w:rPr>
          <w:spacing w:val="-20"/>
          <w:w w:val="110"/>
        </w:rPr>
        <w:t xml:space="preserve"> </w:t>
      </w:r>
      <w:r>
        <w:rPr>
          <w:w w:val="110"/>
        </w:rPr>
        <w:t>the</w:t>
      </w:r>
      <w:r>
        <w:rPr>
          <w:spacing w:val="-20"/>
          <w:w w:val="110"/>
        </w:rPr>
        <w:t xml:space="preserve"> </w:t>
      </w:r>
      <w:r>
        <w:rPr>
          <w:w w:val="110"/>
        </w:rPr>
        <w:t>officers</w:t>
      </w:r>
      <w:r>
        <w:rPr>
          <w:spacing w:val="-20"/>
          <w:w w:val="110"/>
        </w:rPr>
        <w:t xml:space="preserve"> </w:t>
      </w:r>
      <w:r>
        <w:rPr>
          <w:w w:val="110"/>
        </w:rPr>
        <w:t>of</w:t>
      </w:r>
      <w:r>
        <w:rPr>
          <w:spacing w:val="-20"/>
          <w:w w:val="110"/>
        </w:rPr>
        <w:t xml:space="preserve"> </w:t>
      </w:r>
      <w:r>
        <w:rPr>
          <w:w w:val="110"/>
        </w:rPr>
        <w:t>the</w:t>
      </w:r>
      <w:r>
        <w:rPr>
          <w:spacing w:val="-20"/>
          <w:w w:val="110"/>
        </w:rPr>
        <w:t xml:space="preserve"> </w:t>
      </w:r>
      <w:r>
        <w:rPr>
          <w:w w:val="110"/>
        </w:rPr>
        <w:t>following</w:t>
      </w:r>
      <w:r>
        <w:rPr>
          <w:spacing w:val="-20"/>
          <w:w w:val="110"/>
        </w:rPr>
        <w:t xml:space="preserve"> </w:t>
      </w:r>
      <w:r>
        <w:rPr>
          <w:w w:val="110"/>
        </w:rPr>
        <w:t>year.</w:t>
      </w:r>
      <w:r>
        <w:rPr>
          <w:spacing w:val="-14"/>
          <w:w w:val="110"/>
        </w:rPr>
        <w:t xml:space="preserve"> </w:t>
      </w:r>
      <w:r>
        <w:rPr>
          <w:w w:val="110"/>
        </w:rPr>
        <w:t>Nominations</w:t>
      </w:r>
      <w:r>
        <w:rPr>
          <w:spacing w:val="-20"/>
          <w:w w:val="110"/>
        </w:rPr>
        <w:t xml:space="preserve"> </w:t>
      </w:r>
      <w:r>
        <w:rPr>
          <w:w w:val="110"/>
        </w:rPr>
        <w:t>for</w:t>
      </w:r>
      <w:r>
        <w:rPr>
          <w:spacing w:val="-20"/>
          <w:w w:val="110"/>
        </w:rPr>
        <w:t xml:space="preserve"> </w:t>
      </w:r>
      <w:r>
        <w:rPr>
          <w:w w:val="110"/>
        </w:rPr>
        <w:t>all officers</w:t>
      </w:r>
      <w:r>
        <w:rPr>
          <w:spacing w:val="-4"/>
          <w:w w:val="110"/>
        </w:rPr>
        <w:t xml:space="preserve"> </w:t>
      </w:r>
      <w:r>
        <w:rPr>
          <w:w w:val="110"/>
        </w:rPr>
        <w:t>shall</w:t>
      </w:r>
      <w:r>
        <w:rPr>
          <w:spacing w:val="-4"/>
          <w:w w:val="110"/>
        </w:rPr>
        <w:t xml:space="preserve"> </w:t>
      </w:r>
      <w:r>
        <w:rPr>
          <w:w w:val="110"/>
        </w:rPr>
        <w:t>be</w:t>
      </w:r>
      <w:r>
        <w:rPr>
          <w:spacing w:val="-4"/>
          <w:w w:val="110"/>
        </w:rPr>
        <w:t xml:space="preserve"> </w:t>
      </w:r>
      <w:r>
        <w:rPr>
          <w:w w:val="110"/>
        </w:rPr>
        <w:t>presented</w:t>
      </w:r>
      <w:r>
        <w:rPr>
          <w:spacing w:val="-4"/>
          <w:w w:val="110"/>
        </w:rPr>
        <w:t xml:space="preserve"> </w:t>
      </w:r>
      <w:r>
        <w:rPr>
          <w:w w:val="110"/>
        </w:rPr>
        <w:t>to</w:t>
      </w:r>
      <w:r>
        <w:rPr>
          <w:spacing w:val="-7"/>
          <w:w w:val="110"/>
        </w:rPr>
        <w:t xml:space="preserve"> </w:t>
      </w:r>
      <w:r>
        <w:rPr>
          <w:w w:val="110"/>
        </w:rPr>
        <w:t>the</w:t>
      </w:r>
      <w:r>
        <w:rPr>
          <w:spacing w:val="-6"/>
          <w:w w:val="110"/>
        </w:rPr>
        <w:t xml:space="preserve"> </w:t>
      </w:r>
      <w:r>
        <w:rPr>
          <w:w w:val="110"/>
        </w:rPr>
        <w:t>Board</w:t>
      </w:r>
      <w:r>
        <w:rPr>
          <w:spacing w:val="-4"/>
          <w:w w:val="110"/>
        </w:rPr>
        <w:t xml:space="preserve"> </w:t>
      </w:r>
      <w:r>
        <w:rPr>
          <w:w w:val="110"/>
        </w:rPr>
        <w:t>of</w:t>
      </w:r>
      <w:r>
        <w:rPr>
          <w:spacing w:val="-2"/>
          <w:w w:val="110"/>
        </w:rPr>
        <w:t xml:space="preserve"> </w:t>
      </w:r>
      <w:r>
        <w:rPr>
          <w:w w:val="110"/>
        </w:rPr>
        <w:t>Trustees</w:t>
      </w:r>
      <w:r>
        <w:rPr>
          <w:spacing w:val="-4"/>
          <w:w w:val="110"/>
        </w:rPr>
        <w:t xml:space="preserve"> </w:t>
      </w:r>
      <w:r>
        <w:rPr>
          <w:w w:val="110"/>
        </w:rPr>
        <w:t>and</w:t>
      </w:r>
      <w:r>
        <w:rPr>
          <w:spacing w:val="-6"/>
          <w:w w:val="110"/>
        </w:rPr>
        <w:t xml:space="preserve"> </w:t>
      </w:r>
      <w:r>
        <w:rPr>
          <w:w w:val="110"/>
        </w:rPr>
        <w:t>voting</w:t>
      </w:r>
      <w:r>
        <w:rPr>
          <w:spacing w:val="-6"/>
          <w:w w:val="110"/>
        </w:rPr>
        <w:t xml:space="preserve"> </w:t>
      </w:r>
      <w:r>
        <w:rPr>
          <w:w w:val="110"/>
        </w:rPr>
        <w:t>shall</w:t>
      </w:r>
      <w:r>
        <w:rPr>
          <w:spacing w:val="-4"/>
          <w:w w:val="110"/>
        </w:rPr>
        <w:t xml:space="preserve"> </w:t>
      </w:r>
      <w:r>
        <w:rPr>
          <w:w w:val="110"/>
        </w:rPr>
        <w:t>take</w:t>
      </w:r>
      <w:r>
        <w:rPr>
          <w:spacing w:val="-4"/>
          <w:w w:val="110"/>
        </w:rPr>
        <w:t xml:space="preserve"> </w:t>
      </w:r>
      <w:r>
        <w:rPr>
          <w:w w:val="110"/>
        </w:rPr>
        <w:t>place no later than the June meeting, unless the Board of Trustees shall determine otherwise</w:t>
      </w:r>
      <w:r>
        <w:rPr>
          <w:spacing w:val="-20"/>
          <w:w w:val="110"/>
        </w:rPr>
        <w:t xml:space="preserve"> </w:t>
      </w:r>
      <w:r>
        <w:rPr>
          <w:w w:val="110"/>
        </w:rPr>
        <w:t>from</w:t>
      </w:r>
      <w:r>
        <w:rPr>
          <w:spacing w:val="-20"/>
          <w:w w:val="110"/>
        </w:rPr>
        <w:t xml:space="preserve"> </w:t>
      </w:r>
      <w:r>
        <w:rPr>
          <w:w w:val="110"/>
        </w:rPr>
        <w:t>time</w:t>
      </w:r>
      <w:r>
        <w:rPr>
          <w:spacing w:val="-20"/>
          <w:w w:val="110"/>
        </w:rPr>
        <w:t xml:space="preserve"> </w:t>
      </w:r>
      <w:r>
        <w:rPr>
          <w:w w:val="110"/>
        </w:rPr>
        <w:t>to</w:t>
      </w:r>
      <w:r>
        <w:rPr>
          <w:spacing w:val="-20"/>
          <w:w w:val="110"/>
        </w:rPr>
        <w:t xml:space="preserve"> </w:t>
      </w:r>
      <w:r>
        <w:rPr>
          <w:w w:val="110"/>
        </w:rPr>
        <w:t>time.</w:t>
      </w:r>
      <w:r>
        <w:rPr>
          <w:spacing w:val="-20"/>
          <w:w w:val="110"/>
        </w:rPr>
        <w:t xml:space="preserve"> </w:t>
      </w:r>
      <w:r>
        <w:rPr>
          <w:w w:val="110"/>
        </w:rPr>
        <w:t>Newly</w:t>
      </w:r>
      <w:r>
        <w:rPr>
          <w:spacing w:val="-20"/>
          <w:w w:val="110"/>
        </w:rPr>
        <w:t xml:space="preserve"> </w:t>
      </w:r>
      <w:r>
        <w:rPr>
          <w:w w:val="110"/>
        </w:rPr>
        <w:t>elected</w:t>
      </w:r>
      <w:r>
        <w:rPr>
          <w:spacing w:val="-20"/>
          <w:w w:val="110"/>
        </w:rPr>
        <w:t xml:space="preserve"> </w:t>
      </w:r>
      <w:r>
        <w:rPr>
          <w:w w:val="110"/>
        </w:rPr>
        <w:t>officers’</w:t>
      </w:r>
      <w:r>
        <w:rPr>
          <w:spacing w:val="-20"/>
          <w:w w:val="110"/>
        </w:rPr>
        <w:t xml:space="preserve"> </w:t>
      </w:r>
      <w:r>
        <w:rPr>
          <w:w w:val="110"/>
        </w:rPr>
        <w:t>terms</w:t>
      </w:r>
      <w:r>
        <w:rPr>
          <w:spacing w:val="-19"/>
          <w:w w:val="110"/>
        </w:rPr>
        <w:t xml:space="preserve"> </w:t>
      </w:r>
      <w:r>
        <w:rPr>
          <w:w w:val="110"/>
        </w:rPr>
        <w:t>commence</w:t>
      </w:r>
      <w:r>
        <w:rPr>
          <w:spacing w:val="-20"/>
          <w:w w:val="110"/>
        </w:rPr>
        <w:t xml:space="preserve"> </w:t>
      </w:r>
      <w:r>
        <w:rPr>
          <w:w w:val="110"/>
        </w:rPr>
        <w:t>on</w:t>
      </w:r>
      <w:r>
        <w:rPr>
          <w:spacing w:val="-20"/>
          <w:w w:val="110"/>
        </w:rPr>
        <w:t xml:space="preserve"> </w:t>
      </w:r>
      <w:r>
        <w:rPr>
          <w:w w:val="110"/>
        </w:rPr>
        <w:t>July</w:t>
      </w:r>
      <w:r>
        <w:rPr>
          <w:spacing w:val="-20"/>
          <w:w w:val="110"/>
        </w:rPr>
        <w:t xml:space="preserve"> </w:t>
      </w:r>
      <w:r>
        <w:rPr>
          <w:w w:val="110"/>
        </w:rPr>
        <w:t xml:space="preserve">1 </w:t>
      </w:r>
      <w:r>
        <w:t>of</w:t>
      </w:r>
      <w:r>
        <w:rPr>
          <w:spacing w:val="33"/>
        </w:rPr>
        <w:t xml:space="preserve"> </w:t>
      </w:r>
      <w:r>
        <w:t>the</w:t>
      </w:r>
      <w:r>
        <w:rPr>
          <w:spacing w:val="33"/>
        </w:rPr>
        <w:t xml:space="preserve"> </w:t>
      </w:r>
      <w:r>
        <w:t>new</w:t>
      </w:r>
      <w:r>
        <w:rPr>
          <w:spacing w:val="33"/>
        </w:rPr>
        <w:t xml:space="preserve"> </w:t>
      </w:r>
      <w:r>
        <w:t>Rotary</w:t>
      </w:r>
      <w:r>
        <w:rPr>
          <w:spacing w:val="33"/>
        </w:rPr>
        <w:t xml:space="preserve"> </w:t>
      </w:r>
      <w:r>
        <w:t>year.</w:t>
      </w:r>
      <w:r>
        <w:rPr>
          <w:spacing w:val="80"/>
          <w:w w:val="150"/>
        </w:rPr>
        <w:t xml:space="preserve"> </w:t>
      </w:r>
      <w:r>
        <w:t>The</w:t>
      </w:r>
      <w:r>
        <w:rPr>
          <w:spacing w:val="35"/>
        </w:rPr>
        <w:t xml:space="preserve"> </w:t>
      </w:r>
      <w:r>
        <w:t>officers</w:t>
      </w:r>
      <w:r>
        <w:rPr>
          <w:spacing w:val="33"/>
        </w:rPr>
        <w:t xml:space="preserve"> </w:t>
      </w:r>
      <w:r>
        <w:t>shall</w:t>
      </w:r>
      <w:r>
        <w:rPr>
          <w:spacing w:val="30"/>
        </w:rPr>
        <w:t xml:space="preserve"> </w:t>
      </w:r>
      <w:r>
        <w:t>be</w:t>
      </w:r>
      <w:r>
        <w:rPr>
          <w:spacing w:val="33"/>
        </w:rPr>
        <w:t xml:space="preserve"> </w:t>
      </w:r>
      <w:r>
        <w:t>selected</w:t>
      </w:r>
      <w:r>
        <w:rPr>
          <w:spacing w:val="33"/>
        </w:rPr>
        <w:t xml:space="preserve"> </w:t>
      </w:r>
      <w:r>
        <w:t>from</w:t>
      </w:r>
      <w:r>
        <w:rPr>
          <w:spacing w:val="28"/>
        </w:rPr>
        <w:t xml:space="preserve"> </w:t>
      </w:r>
      <w:r>
        <w:t>the</w:t>
      </w:r>
      <w:r>
        <w:rPr>
          <w:spacing w:val="32"/>
        </w:rPr>
        <w:t xml:space="preserve"> </w:t>
      </w:r>
      <w:r>
        <w:t>existing</w:t>
      </w:r>
      <w:r>
        <w:rPr>
          <w:spacing w:val="30"/>
        </w:rPr>
        <w:t xml:space="preserve"> </w:t>
      </w:r>
      <w:r>
        <w:t xml:space="preserve">members </w:t>
      </w:r>
      <w:r>
        <w:rPr>
          <w:w w:val="110"/>
        </w:rPr>
        <w:t>of</w:t>
      </w:r>
      <w:r>
        <w:rPr>
          <w:spacing w:val="-17"/>
          <w:w w:val="110"/>
        </w:rPr>
        <w:t xml:space="preserve"> </w:t>
      </w:r>
      <w:r>
        <w:rPr>
          <w:w w:val="110"/>
        </w:rPr>
        <w:t>the</w:t>
      </w:r>
      <w:r>
        <w:rPr>
          <w:spacing w:val="-20"/>
          <w:w w:val="110"/>
        </w:rPr>
        <w:t xml:space="preserve"> </w:t>
      </w:r>
      <w:r>
        <w:rPr>
          <w:w w:val="110"/>
        </w:rPr>
        <w:t>Board</w:t>
      </w:r>
      <w:r>
        <w:rPr>
          <w:spacing w:val="-17"/>
          <w:w w:val="110"/>
        </w:rPr>
        <w:t xml:space="preserve"> </w:t>
      </w:r>
      <w:r>
        <w:rPr>
          <w:w w:val="110"/>
        </w:rPr>
        <w:t>of</w:t>
      </w:r>
      <w:r>
        <w:rPr>
          <w:spacing w:val="-15"/>
          <w:w w:val="110"/>
        </w:rPr>
        <w:t xml:space="preserve"> </w:t>
      </w:r>
      <w:r>
        <w:rPr>
          <w:w w:val="110"/>
        </w:rPr>
        <w:t>Trustees</w:t>
      </w:r>
      <w:r>
        <w:rPr>
          <w:spacing w:val="-16"/>
          <w:w w:val="110"/>
        </w:rPr>
        <w:t xml:space="preserve"> </w:t>
      </w:r>
      <w:proofErr w:type="gramStart"/>
      <w:r>
        <w:rPr>
          <w:w w:val="110"/>
        </w:rPr>
        <w:t>with</w:t>
      </w:r>
      <w:r>
        <w:rPr>
          <w:spacing w:val="-19"/>
          <w:w w:val="110"/>
        </w:rPr>
        <w:t xml:space="preserve"> </w:t>
      </w:r>
      <w:r>
        <w:rPr>
          <w:w w:val="110"/>
        </w:rPr>
        <w:t>the</w:t>
      </w:r>
      <w:r>
        <w:rPr>
          <w:spacing w:val="-20"/>
          <w:w w:val="110"/>
        </w:rPr>
        <w:t xml:space="preserve"> </w:t>
      </w:r>
      <w:r>
        <w:rPr>
          <w:w w:val="110"/>
        </w:rPr>
        <w:t>exception</w:t>
      </w:r>
      <w:r>
        <w:rPr>
          <w:spacing w:val="-17"/>
          <w:w w:val="110"/>
        </w:rPr>
        <w:t xml:space="preserve"> </w:t>
      </w:r>
      <w:r>
        <w:rPr>
          <w:w w:val="110"/>
        </w:rPr>
        <w:t>of</w:t>
      </w:r>
      <w:proofErr w:type="gramEnd"/>
      <w:r>
        <w:rPr>
          <w:spacing w:val="-17"/>
          <w:w w:val="110"/>
        </w:rPr>
        <w:t xml:space="preserve"> </w:t>
      </w:r>
      <w:r>
        <w:rPr>
          <w:w w:val="110"/>
        </w:rPr>
        <w:t>the</w:t>
      </w:r>
      <w:r>
        <w:rPr>
          <w:spacing w:val="-17"/>
          <w:w w:val="110"/>
        </w:rPr>
        <w:t xml:space="preserve"> </w:t>
      </w:r>
      <w:r>
        <w:rPr>
          <w:w w:val="110"/>
        </w:rPr>
        <w:t>Treasurer,</w:t>
      </w:r>
      <w:r>
        <w:rPr>
          <w:spacing w:val="-20"/>
          <w:w w:val="110"/>
        </w:rPr>
        <w:t xml:space="preserve"> </w:t>
      </w:r>
      <w:r>
        <w:rPr>
          <w:w w:val="110"/>
        </w:rPr>
        <w:t>who</w:t>
      </w:r>
      <w:r>
        <w:rPr>
          <w:spacing w:val="-18"/>
          <w:w w:val="110"/>
        </w:rPr>
        <w:t xml:space="preserve"> </w:t>
      </w:r>
      <w:r>
        <w:rPr>
          <w:w w:val="110"/>
        </w:rPr>
        <w:t>may</w:t>
      </w:r>
      <w:r>
        <w:rPr>
          <w:spacing w:val="-17"/>
          <w:w w:val="110"/>
        </w:rPr>
        <w:t xml:space="preserve"> </w:t>
      </w:r>
      <w:r>
        <w:rPr>
          <w:w w:val="110"/>
        </w:rPr>
        <w:t>but</w:t>
      </w:r>
      <w:r>
        <w:rPr>
          <w:spacing w:val="-16"/>
          <w:w w:val="110"/>
        </w:rPr>
        <w:t xml:space="preserve"> </w:t>
      </w:r>
      <w:r>
        <w:rPr>
          <w:w w:val="110"/>
        </w:rPr>
        <w:t>need not</w:t>
      </w:r>
      <w:r>
        <w:rPr>
          <w:spacing w:val="-6"/>
          <w:w w:val="110"/>
        </w:rPr>
        <w:t xml:space="preserve"> </w:t>
      </w:r>
      <w:r>
        <w:rPr>
          <w:w w:val="110"/>
        </w:rPr>
        <w:t>be</w:t>
      </w:r>
      <w:r>
        <w:rPr>
          <w:spacing w:val="-5"/>
          <w:w w:val="110"/>
        </w:rPr>
        <w:t xml:space="preserve"> </w:t>
      </w:r>
      <w:r>
        <w:rPr>
          <w:w w:val="110"/>
        </w:rPr>
        <w:t>a</w:t>
      </w:r>
      <w:r>
        <w:rPr>
          <w:spacing w:val="-8"/>
          <w:w w:val="110"/>
        </w:rPr>
        <w:t xml:space="preserve"> </w:t>
      </w:r>
      <w:r>
        <w:rPr>
          <w:w w:val="110"/>
        </w:rPr>
        <w:t>Trustee.</w:t>
      </w:r>
      <w:r>
        <w:rPr>
          <w:spacing w:val="40"/>
          <w:w w:val="110"/>
        </w:rPr>
        <w:t xml:space="preserve"> </w:t>
      </w:r>
      <w:r>
        <w:rPr>
          <w:w w:val="110"/>
        </w:rPr>
        <w:t>If</w:t>
      </w:r>
      <w:r>
        <w:rPr>
          <w:spacing w:val="-8"/>
          <w:w w:val="110"/>
        </w:rPr>
        <w:t xml:space="preserve"> </w:t>
      </w:r>
      <w:r>
        <w:rPr>
          <w:w w:val="110"/>
        </w:rPr>
        <w:t>the</w:t>
      </w:r>
      <w:r>
        <w:rPr>
          <w:spacing w:val="-8"/>
          <w:w w:val="110"/>
        </w:rPr>
        <w:t xml:space="preserve"> </w:t>
      </w:r>
      <w:r>
        <w:rPr>
          <w:w w:val="110"/>
        </w:rPr>
        <w:t>board</w:t>
      </w:r>
      <w:r>
        <w:rPr>
          <w:spacing w:val="-7"/>
          <w:w w:val="110"/>
        </w:rPr>
        <w:t xml:space="preserve"> </w:t>
      </w:r>
      <w:r>
        <w:rPr>
          <w:w w:val="110"/>
        </w:rPr>
        <w:t>term</w:t>
      </w:r>
      <w:r>
        <w:rPr>
          <w:spacing w:val="-9"/>
          <w:w w:val="110"/>
        </w:rPr>
        <w:t xml:space="preserve"> </w:t>
      </w:r>
      <w:r>
        <w:rPr>
          <w:w w:val="110"/>
        </w:rPr>
        <w:t>of</w:t>
      </w:r>
      <w:r>
        <w:rPr>
          <w:spacing w:val="-7"/>
          <w:w w:val="110"/>
        </w:rPr>
        <w:t xml:space="preserve"> </w:t>
      </w:r>
      <w:r>
        <w:rPr>
          <w:w w:val="110"/>
        </w:rPr>
        <w:t>the</w:t>
      </w:r>
      <w:r>
        <w:rPr>
          <w:spacing w:val="-7"/>
          <w:w w:val="110"/>
        </w:rPr>
        <w:t xml:space="preserve"> </w:t>
      </w:r>
      <w:r>
        <w:rPr>
          <w:w w:val="110"/>
        </w:rPr>
        <w:t>President</w:t>
      </w:r>
      <w:r>
        <w:rPr>
          <w:spacing w:val="-6"/>
          <w:w w:val="110"/>
        </w:rPr>
        <w:t xml:space="preserve"> </w:t>
      </w:r>
      <w:r>
        <w:rPr>
          <w:w w:val="110"/>
        </w:rPr>
        <w:t>or</w:t>
      </w:r>
      <w:r>
        <w:rPr>
          <w:spacing w:val="-8"/>
          <w:w w:val="110"/>
        </w:rPr>
        <w:t xml:space="preserve"> </w:t>
      </w:r>
      <w:r>
        <w:rPr>
          <w:w w:val="110"/>
        </w:rPr>
        <w:t>the</w:t>
      </w:r>
      <w:r>
        <w:rPr>
          <w:spacing w:val="-8"/>
          <w:w w:val="110"/>
        </w:rPr>
        <w:t xml:space="preserve"> </w:t>
      </w:r>
      <w:r>
        <w:rPr>
          <w:w w:val="110"/>
        </w:rPr>
        <w:t>President</w:t>
      </w:r>
      <w:r>
        <w:rPr>
          <w:spacing w:val="-6"/>
          <w:w w:val="110"/>
        </w:rPr>
        <w:t xml:space="preserve"> </w:t>
      </w:r>
      <w:r>
        <w:rPr>
          <w:w w:val="110"/>
        </w:rPr>
        <w:t>Elect</w:t>
      </w:r>
      <w:r>
        <w:rPr>
          <w:spacing w:val="-6"/>
          <w:w w:val="110"/>
        </w:rPr>
        <w:t xml:space="preserve"> </w:t>
      </w:r>
      <w:r>
        <w:rPr>
          <w:w w:val="110"/>
        </w:rPr>
        <w:t xml:space="preserve">will </w:t>
      </w:r>
      <w:r>
        <w:t xml:space="preserve">have expired by the time of their service either as President Elect or as President, </w:t>
      </w:r>
      <w:r>
        <w:rPr>
          <w:w w:val="110"/>
        </w:rPr>
        <w:t>they</w:t>
      </w:r>
      <w:r>
        <w:rPr>
          <w:spacing w:val="-3"/>
          <w:w w:val="110"/>
        </w:rPr>
        <w:t xml:space="preserve"> </w:t>
      </w:r>
      <w:r>
        <w:rPr>
          <w:w w:val="110"/>
        </w:rPr>
        <w:t>shall</w:t>
      </w:r>
      <w:r>
        <w:rPr>
          <w:spacing w:val="-5"/>
          <w:w w:val="110"/>
        </w:rPr>
        <w:t xml:space="preserve"> </w:t>
      </w:r>
      <w:r>
        <w:rPr>
          <w:w w:val="110"/>
        </w:rPr>
        <w:t>continue</w:t>
      </w:r>
      <w:r>
        <w:rPr>
          <w:spacing w:val="-4"/>
          <w:w w:val="110"/>
        </w:rPr>
        <w:t xml:space="preserve"> </w:t>
      </w:r>
      <w:r>
        <w:rPr>
          <w:w w:val="110"/>
        </w:rPr>
        <w:t>to</w:t>
      </w:r>
      <w:r>
        <w:rPr>
          <w:spacing w:val="-4"/>
          <w:w w:val="110"/>
        </w:rPr>
        <w:t xml:space="preserve"> </w:t>
      </w:r>
      <w:r>
        <w:rPr>
          <w:w w:val="110"/>
        </w:rPr>
        <w:t>serve</w:t>
      </w:r>
      <w:r>
        <w:rPr>
          <w:spacing w:val="-3"/>
          <w:w w:val="110"/>
        </w:rPr>
        <w:t xml:space="preserve"> </w:t>
      </w:r>
      <w:r>
        <w:rPr>
          <w:w w:val="110"/>
        </w:rPr>
        <w:t>as</w:t>
      </w:r>
      <w:r>
        <w:rPr>
          <w:spacing w:val="-3"/>
          <w:w w:val="110"/>
        </w:rPr>
        <w:t xml:space="preserve"> </w:t>
      </w:r>
      <w:r>
        <w:rPr>
          <w:w w:val="110"/>
        </w:rPr>
        <w:t>a</w:t>
      </w:r>
      <w:r>
        <w:rPr>
          <w:spacing w:val="-5"/>
          <w:w w:val="110"/>
        </w:rPr>
        <w:t xml:space="preserve"> </w:t>
      </w:r>
      <w:r>
        <w:rPr>
          <w:w w:val="110"/>
        </w:rPr>
        <w:t>member</w:t>
      </w:r>
      <w:r>
        <w:rPr>
          <w:spacing w:val="-3"/>
          <w:w w:val="110"/>
        </w:rPr>
        <w:t xml:space="preserve"> </w:t>
      </w:r>
      <w:r>
        <w:rPr>
          <w:w w:val="110"/>
        </w:rPr>
        <w:t>of</w:t>
      </w:r>
      <w:r>
        <w:rPr>
          <w:spacing w:val="-5"/>
          <w:w w:val="110"/>
        </w:rPr>
        <w:t xml:space="preserve"> </w:t>
      </w:r>
      <w:r>
        <w:rPr>
          <w:w w:val="110"/>
        </w:rPr>
        <w:t>the</w:t>
      </w:r>
      <w:r>
        <w:rPr>
          <w:spacing w:val="-4"/>
          <w:w w:val="110"/>
        </w:rPr>
        <w:t xml:space="preserve"> </w:t>
      </w:r>
      <w:r>
        <w:rPr>
          <w:w w:val="110"/>
        </w:rPr>
        <w:t>Board</w:t>
      </w:r>
      <w:r>
        <w:rPr>
          <w:spacing w:val="-3"/>
          <w:w w:val="110"/>
        </w:rPr>
        <w:t xml:space="preserve"> </w:t>
      </w:r>
      <w:r>
        <w:rPr>
          <w:w w:val="110"/>
        </w:rPr>
        <w:t>of</w:t>
      </w:r>
      <w:r>
        <w:rPr>
          <w:spacing w:val="-3"/>
          <w:w w:val="110"/>
        </w:rPr>
        <w:t xml:space="preserve"> </w:t>
      </w:r>
      <w:r>
        <w:rPr>
          <w:w w:val="110"/>
        </w:rPr>
        <w:t>Trustees</w:t>
      </w:r>
      <w:r>
        <w:rPr>
          <w:spacing w:val="-5"/>
          <w:w w:val="110"/>
        </w:rPr>
        <w:t xml:space="preserve"> </w:t>
      </w:r>
      <w:r>
        <w:rPr>
          <w:w w:val="110"/>
        </w:rPr>
        <w:t>for</w:t>
      </w:r>
      <w:r>
        <w:rPr>
          <w:spacing w:val="-3"/>
          <w:w w:val="110"/>
        </w:rPr>
        <w:t xml:space="preserve"> </w:t>
      </w:r>
      <w:r>
        <w:rPr>
          <w:w w:val="110"/>
        </w:rPr>
        <w:t>one</w:t>
      </w:r>
      <w:r>
        <w:rPr>
          <w:spacing w:val="-4"/>
          <w:w w:val="110"/>
        </w:rPr>
        <w:t xml:space="preserve"> </w:t>
      </w:r>
      <w:r>
        <w:rPr>
          <w:w w:val="110"/>
        </w:rPr>
        <w:t>year with</w:t>
      </w:r>
      <w:r>
        <w:rPr>
          <w:spacing w:val="-9"/>
          <w:w w:val="110"/>
        </w:rPr>
        <w:t xml:space="preserve"> </w:t>
      </w:r>
      <w:r>
        <w:rPr>
          <w:w w:val="110"/>
        </w:rPr>
        <w:t>voting</w:t>
      </w:r>
      <w:r>
        <w:rPr>
          <w:spacing w:val="-10"/>
          <w:w w:val="110"/>
        </w:rPr>
        <w:t xml:space="preserve"> </w:t>
      </w:r>
      <w:r>
        <w:rPr>
          <w:w w:val="110"/>
        </w:rPr>
        <w:t>rights,</w:t>
      </w:r>
      <w:r>
        <w:rPr>
          <w:spacing w:val="-9"/>
          <w:w w:val="110"/>
        </w:rPr>
        <w:t xml:space="preserve"> </w:t>
      </w:r>
      <w:r>
        <w:rPr>
          <w:w w:val="110"/>
        </w:rPr>
        <w:t>and</w:t>
      </w:r>
      <w:r>
        <w:rPr>
          <w:spacing w:val="-9"/>
          <w:w w:val="110"/>
        </w:rPr>
        <w:t xml:space="preserve"> </w:t>
      </w:r>
      <w:r>
        <w:rPr>
          <w:w w:val="110"/>
        </w:rPr>
        <w:t>their</w:t>
      </w:r>
      <w:r>
        <w:rPr>
          <w:spacing w:val="-10"/>
          <w:w w:val="110"/>
        </w:rPr>
        <w:t xml:space="preserve"> </w:t>
      </w:r>
      <w:r>
        <w:rPr>
          <w:w w:val="110"/>
        </w:rPr>
        <w:t>expired</w:t>
      </w:r>
      <w:r>
        <w:rPr>
          <w:spacing w:val="-10"/>
          <w:w w:val="110"/>
        </w:rPr>
        <w:t xml:space="preserve"> </w:t>
      </w:r>
      <w:r>
        <w:rPr>
          <w:w w:val="110"/>
        </w:rPr>
        <w:t>term</w:t>
      </w:r>
      <w:r>
        <w:rPr>
          <w:spacing w:val="-11"/>
          <w:w w:val="110"/>
        </w:rPr>
        <w:t xml:space="preserve"> </w:t>
      </w:r>
      <w:r>
        <w:rPr>
          <w:w w:val="110"/>
        </w:rPr>
        <w:t>shall</w:t>
      </w:r>
      <w:r>
        <w:rPr>
          <w:spacing w:val="-9"/>
          <w:w w:val="110"/>
        </w:rPr>
        <w:t xml:space="preserve"> </w:t>
      </w:r>
      <w:r>
        <w:rPr>
          <w:w w:val="110"/>
        </w:rPr>
        <w:t>be</w:t>
      </w:r>
      <w:r>
        <w:rPr>
          <w:spacing w:val="-9"/>
          <w:w w:val="110"/>
        </w:rPr>
        <w:t xml:space="preserve"> </w:t>
      </w:r>
      <w:r>
        <w:rPr>
          <w:w w:val="110"/>
        </w:rPr>
        <w:t>filled</w:t>
      </w:r>
      <w:r>
        <w:rPr>
          <w:spacing w:val="-9"/>
          <w:w w:val="110"/>
        </w:rPr>
        <w:t xml:space="preserve"> </w:t>
      </w:r>
      <w:r>
        <w:rPr>
          <w:w w:val="110"/>
        </w:rPr>
        <w:t>pursuant</w:t>
      </w:r>
      <w:r>
        <w:rPr>
          <w:spacing w:val="-9"/>
          <w:w w:val="110"/>
        </w:rPr>
        <w:t xml:space="preserve"> </w:t>
      </w:r>
      <w:r>
        <w:rPr>
          <w:w w:val="110"/>
        </w:rPr>
        <w:t>to</w:t>
      </w:r>
      <w:r>
        <w:rPr>
          <w:spacing w:val="-9"/>
          <w:w w:val="110"/>
        </w:rPr>
        <w:t xml:space="preserve"> </w:t>
      </w:r>
      <w:r>
        <w:rPr>
          <w:w w:val="110"/>
        </w:rPr>
        <w:t>Article</w:t>
      </w:r>
      <w:r>
        <w:rPr>
          <w:spacing w:val="-6"/>
          <w:w w:val="110"/>
        </w:rPr>
        <w:t xml:space="preserve"> </w:t>
      </w:r>
      <w:r>
        <w:rPr>
          <w:w w:val="110"/>
        </w:rPr>
        <w:t>3.</w:t>
      </w:r>
    </w:p>
    <w:p w14:paraId="19219836" w14:textId="77777777" w:rsidR="00075DAE" w:rsidRDefault="00075DAE">
      <w:pPr>
        <w:pStyle w:val="BodyText"/>
        <w:spacing w:before="21"/>
      </w:pPr>
    </w:p>
    <w:p w14:paraId="6196F76F" w14:textId="77777777" w:rsidR="00075DAE" w:rsidRDefault="00DE2927">
      <w:pPr>
        <w:pStyle w:val="BodyText"/>
        <w:spacing w:line="242" w:lineRule="auto"/>
        <w:ind w:right="362" w:firstLine="720"/>
        <w:jc w:val="both"/>
      </w:pPr>
      <w:r>
        <w:rPr>
          <w:b/>
          <w:w w:val="105"/>
        </w:rPr>
        <w:t>Section 5.3</w:t>
      </w:r>
      <w:r>
        <w:rPr>
          <w:b/>
          <w:spacing w:val="40"/>
          <w:w w:val="105"/>
        </w:rPr>
        <w:t xml:space="preserve"> </w:t>
      </w:r>
      <w:r>
        <w:rPr>
          <w:b/>
          <w:w w:val="105"/>
        </w:rPr>
        <w:t>Term</w:t>
      </w:r>
      <w:r>
        <w:rPr>
          <w:b/>
          <w:spacing w:val="-1"/>
          <w:w w:val="105"/>
        </w:rPr>
        <w:t xml:space="preserve"> </w:t>
      </w:r>
      <w:r>
        <w:rPr>
          <w:b/>
          <w:w w:val="105"/>
        </w:rPr>
        <w:t>of Office.</w:t>
      </w:r>
      <w:r>
        <w:rPr>
          <w:b/>
          <w:spacing w:val="40"/>
          <w:w w:val="105"/>
        </w:rPr>
        <w:t xml:space="preserve"> </w:t>
      </w:r>
      <w:r>
        <w:rPr>
          <w:w w:val="105"/>
        </w:rPr>
        <w:t>Each</w:t>
      </w:r>
      <w:r>
        <w:rPr>
          <w:spacing w:val="-1"/>
          <w:w w:val="105"/>
        </w:rPr>
        <w:t xml:space="preserve"> </w:t>
      </w:r>
      <w:r>
        <w:rPr>
          <w:w w:val="105"/>
        </w:rPr>
        <w:t>officer elected by</w:t>
      </w:r>
      <w:r>
        <w:rPr>
          <w:spacing w:val="-7"/>
          <w:w w:val="105"/>
        </w:rPr>
        <w:t xml:space="preserve"> </w:t>
      </w:r>
      <w:r>
        <w:rPr>
          <w:w w:val="105"/>
        </w:rPr>
        <w:t>the</w:t>
      </w:r>
      <w:r>
        <w:rPr>
          <w:spacing w:val="-3"/>
          <w:w w:val="105"/>
        </w:rPr>
        <w:t xml:space="preserve"> </w:t>
      </w:r>
      <w:r>
        <w:rPr>
          <w:w w:val="105"/>
        </w:rPr>
        <w:t>Board</w:t>
      </w:r>
      <w:r>
        <w:rPr>
          <w:spacing w:val="-1"/>
          <w:w w:val="105"/>
        </w:rPr>
        <w:t xml:space="preserve"> </w:t>
      </w:r>
      <w:r>
        <w:rPr>
          <w:w w:val="105"/>
        </w:rPr>
        <w:t xml:space="preserve">of Trustees shall serve for a one-year term, or for a term not to exceed two years as may be designated by the Board of Trustees, provided, however that the Treasurer must be </w:t>
      </w:r>
      <w:proofErr w:type="gramStart"/>
      <w:r>
        <w:rPr>
          <w:w w:val="105"/>
        </w:rPr>
        <w:t>elected at</w:t>
      </w:r>
      <w:proofErr w:type="gramEnd"/>
      <w:r>
        <w:rPr>
          <w:w w:val="105"/>
        </w:rPr>
        <w:t xml:space="preserve"> each year and may serve for more than two years.</w:t>
      </w:r>
    </w:p>
    <w:p w14:paraId="296FEF7D" w14:textId="77777777" w:rsidR="00075DAE" w:rsidRDefault="00075DAE">
      <w:pPr>
        <w:pStyle w:val="BodyText"/>
        <w:spacing w:before="9"/>
      </w:pPr>
    </w:p>
    <w:p w14:paraId="5E527213" w14:textId="77777777" w:rsidR="00075DAE" w:rsidRDefault="00DE2927">
      <w:pPr>
        <w:pStyle w:val="BodyText"/>
        <w:spacing w:line="242" w:lineRule="auto"/>
        <w:ind w:right="362" w:firstLine="720"/>
        <w:jc w:val="both"/>
      </w:pPr>
      <w:r>
        <w:rPr>
          <w:b/>
          <w:w w:val="110"/>
        </w:rPr>
        <w:t>Section 5.4</w:t>
      </w:r>
      <w:r>
        <w:rPr>
          <w:b/>
          <w:spacing w:val="40"/>
          <w:w w:val="110"/>
        </w:rPr>
        <w:t xml:space="preserve"> </w:t>
      </w:r>
      <w:r>
        <w:rPr>
          <w:b/>
          <w:w w:val="110"/>
        </w:rPr>
        <w:t>Resignation, Vacancies, and Removal.</w:t>
      </w:r>
      <w:r>
        <w:rPr>
          <w:b/>
          <w:spacing w:val="40"/>
          <w:w w:val="110"/>
        </w:rPr>
        <w:t xml:space="preserve"> </w:t>
      </w:r>
      <w:r>
        <w:rPr>
          <w:w w:val="110"/>
        </w:rPr>
        <w:t xml:space="preserve">Any officer may </w:t>
      </w:r>
      <w:r>
        <w:t xml:space="preserve">resign at any time by delivering written notice to the President, Secretary or the </w:t>
      </w:r>
      <w:r>
        <w:rPr>
          <w:w w:val="110"/>
        </w:rPr>
        <w:t>Board, or by giving oral or written notice at any meeting of the Board.</w:t>
      </w:r>
      <w:r>
        <w:rPr>
          <w:spacing w:val="40"/>
          <w:w w:val="110"/>
        </w:rPr>
        <w:t xml:space="preserve"> </w:t>
      </w:r>
      <w:r>
        <w:rPr>
          <w:w w:val="110"/>
        </w:rPr>
        <w:t xml:space="preserve">A </w:t>
      </w:r>
      <w:r>
        <w:rPr>
          <w:spacing w:val="-2"/>
          <w:w w:val="110"/>
        </w:rPr>
        <w:t>resignation</w:t>
      </w:r>
      <w:r>
        <w:rPr>
          <w:spacing w:val="-12"/>
          <w:w w:val="110"/>
        </w:rPr>
        <w:t xml:space="preserve"> </w:t>
      </w:r>
      <w:r>
        <w:rPr>
          <w:spacing w:val="-2"/>
          <w:w w:val="110"/>
        </w:rPr>
        <w:t>is</w:t>
      </w:r>
      <w:r>
        <w:rPr>
          <w:spacing w:val="-12"/>
          <w:w w:val="110"/>
        </w:rPr>
        <w:t xml:space="preserve"> </w:t>
      </w:r>
      <w:r>
        <w:rPr>
          <w:spacing w:val="-2"/>
          <w:w w:val="110"/>
        </w:rPr>
        <w:t>effective</w:t>
      </w:r>
      <w:r>
        <w:rPr>
          <w:spacing w:val="-9"/>
          <w:w w:val="110"/>
        </w:rPr>
        <w:t xml:space="preserve"> </w:t>
      </w:r>
      <w:r>
        <w:rPr>
          <w:spacing w:val="-2"/>
          <w:w w:val="110"/>
        </w:rPr>
        <w:t>when</w:t>
      </w:r>
      <w:r>
        <w:rPr>
          <w:spacing w:val="-14"/>
          <w:w w:val="110"/>
        </w:rPr>
        <w:t xml:space="preserve"> </w:t>
      </w:r>
      <w:r>
        <w:rPr>
          <w:spacing w:val="-2"/>
          <w:w w:val="110"/>
        </w:rPr>
        <w:t>the</w:t>
      </w:r>
      <w:r>
        <w:rPr>
          <w:spacing w:val="-9"/>
          <w:w w:val="110"/>
        </w:rPr>
        <w:t xml:space="preserve"> </w:t>
      </w:r>
      <w:r>
        <w:rPr>
          <w:spacing w:val="-2"/>
          <w:w w:val="110"/>
        </w:rPr>
        <w:t>notice</w:t>
      </w:r>
      <w:r>
        <w:rPr>
          <w:spacing w:val="-12"/>
          <w:w w:val="110"/>
        </w:rPr>
        <w:t xml:space="preserve"> </w:t>
      </w:r>
      <w:r>
        <w:rPr>
          <w:spacing w:val="-2"/>
          <w:w w:val="110"/>
        </w:rPr>
        <w:t>is</w:t>
      </w:r>
      <w:r>
        <w:rPr>
          <w:spacing w:val="-12"/>
          <w:w w:val="110"/>
        </w:rPr>
        <w:t xml:space="preserve"> </w:t>
      </w:r>
      <w:r>
        <w:rPr>
          <w:spacing w:val="-2"/>
          <w:w w:val="110"/>
        </w:rPr>
        <w:t>delivered</w:t>
      </w:r>
      <w:r>
        <w:rPr>
          <w:spacing w:val="-12"/>
          <w:w w:val="110"/>
        </w:rPr>
        <w:t xml:space="preserve"> </w:t>
      </w:r>
      <w:r>
        <w:rPr>
          <w:spacing w:val="-2"/>
          <w:w w:val="110"/>
        </w:rPr>
        <w:t>unless</w:t>
      </w:r>
      <w:r>
        <w:rPr>
          <w:spacing w:val="-12"/>
          <w:w w:val="110"/>
        </w:rPr>
        <w:t xml:space="preserve"> </w:t>
      </w:r>
      <w:r>
        <w:rPr>
          <w:spacing w:val="-2"/>
          <w:w w:val="110"/>
        </w:rPr>
        <w:t>the</w:t>
      </w:r>
      <w:r>
        <w:rPr>
          <w:spacing w:val="-12"/>
          <w:w w:val="110"/>
        </w:rPr>
        <w:t xml:space="preserve"> </w:t>
      </w:r>
      <w:r>
        <w:rPr>
          <w:spacing w:val="-2"/>
          <w:w w:val="110"/>
        </w:rPr>
        <w:t>notice</w:t>
      </w:r>
      <w:r>
        <w:rPr>
          <w:spacing w:val="-12"/>
          <w:w w:val="110"/>
        </w:rPr>
        <w:t xml:space="preserve"> </w:t>
      </w:r>
      <w:r>
        <w:rPr>
          <w:spacing w:val="-2"/>
          <w:w w:val="110"/>
        </w:rPr>
        <w:t>specifies</w:t>
      </w:r>
      <w:r>
        <w:rPr>
          <w:spacing w:val="-13"/>
          <w:w w:val="110"/>
        </w:rPr>
        <w:t xml:space="preserve"> </w:t>
      </w:r>
      <w:r>
        <w:rPr>
          <w:spacing w:val="-2"/>
          <w:w w:val="110"/>
        </w:rPr>
        <w:t xml:space="preserve">a </w:t>
      </w:r>
      <w:r>
        <w:t>later effective time.</w:t>
      </w:r>
      <w:r>
        <w:rPr>
          <w:spacing w:val="80"/>
        </w:rPr>
        <w:t xml:space="preserve"> </w:t>
      </w:r>
      <w:r>
        <w:t>If a resignation is made effective at a specific later time and</w:t>
      </w:r>
      <w:r>
        <w:rPr>
          <w:w w:val="110"/>
        </w:rPr>
        <w:t xml:space="preserve"> the</w:t>
      </w:r>
      <w:r>
        <w:rPr>
          <w:spacing w:val="12"/>
          <w:w w:val="110"/>
        </w:rPr>
        <w:t xml:space="preserve"> </w:t>
      </w:r>
      <w:r>
        <w:rPr>
          <w:w w:val="110"/>
        </w:rPr>
        <w:t>Board</w:t>
      </w:r>
      <w:r>
        <w:rPr>
          <w:spacing w:val="15"/>
          <w:w w:val="110"/>
        </w:rPr>
        <w:t xml:space="preserve"> </w:t>
      </w:r>
      <w:r>
        <w:rPr>
          <w:w w:val="110"/>
        </w:rPr>
        <w:t>accepts</w:t>
      </w:r>
      <w:r>
        <w:rPr>
          <w:spacing w:val="13"/>
          <w:w w:val="110"/>
        </w:rPr>
        <w:t xml:space="preserve"> </w:t>
      </w:r>
      <w:r>
        <w:rPr>
          <w:w w:val="110"/>
        </w:rPr>
        <w:t>the</w:t>
      </w:r>
      <w:r>
        <w:rPr>
          <w:spacing w:val="13"/>
          <w:w w:val="110"/>
        </w:rPr>
        <w:t xml:space="preserve"> </w:t>
      </w:r>
      <w:r>
        <w:rPr>
          <w:w w:val="110"/>
        </w:rPr>
        <w:t>future</w:t>
      </w:r>
      <w:r>
        <w:rPr>
          <w:spacing w:val="14"/>
          <w:w w:val="110"/>
        </w:rPr>
        <w:t xml:space="preserve"> </w:t>
      </w:r>
      <w:r>
        <w:rPr>
          <w:w w:val="110"/>
        </w:rPr>
        <w:t>effective</w:t>
      </w:r>
      <w:r>
        <w:rPr>
          <w:spacing w:val="10"/>
          <w:w w:val="110"/>
        </w:rPr>
        <w:t xml:space="preserve"> </w:t>
      </w:r>
      <w:r>
        <w:rPr>
          <w:w w:val="110"/>
        </w:rPr>
        <w:t>time,</w:t>
      </w:r>
      <w:r>
        <w:rPr>
          <w:spacing w:val="17"/>
          <w:w w:val="110"/>
        </w:rPr>
        <w:t xml:space="preserve"> </w:t>
      </w:r>
      <w:r>
        <w:rPr>
          <w:w w:val="110"/>
        </w:rPr>
        <w:t>then</w:t>
      </w:r>
      <w:r>
        <w:rPr>
          <w:spacing w:val="12"/>
          <w:w w:val="110"/>
        </w:rPr>
        <w:t xml:space="preserve"> </w:t>
      </w:r>
      <w:r>
        <w:rPr>
          <w:w w:val="110"/>
        </w:rPr>
        <w:t>the</w:t>
      </w:r>
      <w:r>
        <w:rPr>
          <w:spacing w:val="13"/>
          <w:w w:val="110"/>
        </w:rPr>
        <w:t xml:space="preserve"> </w:t>
      </w:r>
      <w:r>
        <w:rPr>
          <w:w w:val="110"/>
        </w:rPr>
        <w:t>Board</w:t>
      </w:r>
      <w:r>
        <w:rPr>
          <w:spacing w:val="12"/>
          <w:w w:val="110"/>
        </w:rPr>
        <w:t xml:space="preserve"> </w:t>
      </w:r>
      <w:r>
        <w:rPr>
          <w:w w:val="110"/>
        </w:rPr>
        <w:t>may</w:t>
      </w:r>
      <w:r>
        <w:rPr>
          <w:spacing w:val="12"/>
          <w:w w:val="110"/>
        </w:rPr>
        <w:t xml:space="preserve"> </w:t>
      </w:r>
      <w:r>
        <w:rPr>
          <w:w w:val="110"/>
        </w:rPr>
        <w:t>designate</w:t>
      </w:r>
      <w:r>
        <w:rPr>
          <w:spacing w:val="14"/>
          <w:w w:val="110"/>
        </w:rPr>
        <w:t xml:space="preserve"> </w:t>
      </w:r>
      <w:r>
        <w:rPr>
          <w:spacing w:val="-10"/>
          <w:w w:val="110"/>
        </w:rPr>
        <w:t>a</w:t>
      </w:r>
    </w:p>
    <w:p w14:paraId="7194DBDC" w14:textId="77777777" w:rsidR="00075DAE" w:rsidRDefault="00075DAE">
      <w:pPr>
        <w:pStyle w:val="BodyText"/>
        <w:spacing w:line="242" w:lineRule="auto"/>
        <w:jc w:val="both"/>
        <w:sectPr w:rsidR="00075DAE">
          <w:pgSz w:w="12240" w:h="15840"/>
          <w:pgMar w:top="1360" w:right="1080" w:bottom="1520" w:left="1440" w:header="0" w:footer="1339" w:gutter="0"/>
          <w:cols w:space="720"/>
        </w:sectPr>
      </w:pPr>
    </w:p>
    <w:p w14:paraId="7C93398C" w14:textId="77777777" w:rsidR="00075DAE" w:rsidRDefault="00DE2927">
      <w:pPr>
        <w:pStyle w:val="BodyText"/>
        <w:spacing w:before="87" w:line="244" w:lineRule="auto"/>
        <w:ind w:right="177"/>
      </w:pPr>
      <w:r>
        <w:rPr>
          <w:w w:val="105"/>
        </w:rPr>
        <w:lastRenderedPageBreak/>
        <w:t>successor before the effective time if the Board provides that the successor does not take office until the effective time.</w:t>
      </w:r>
    </w:p>
    <w:p w14:paraId="769D0D3C" w14:textId="77777777" w:rsidR="00075DAE" w:rsidRDefault="00075DAE">
      <w:pPr>
        <w:pStyle w:val="BodyText"/>
      </w:pPr>
    </w:p>
    <w:p w14:paraId="1D589554" w14:textId="77777777" w:rsidR="00075DAE" w:rsidRDefault="00DE2927">
      <w:pPr>
        <w:pStyle w:val="BodyText"/>
        <w:spacing w:line="244" w:lineRule="auto"/>
        <w:ind w:right="366" w:firstLine="720"/>
        <w:jc w:val="both"/>
      </w:pPr>
      <w:r>
        <w:rPr>
          <w:w w:val="105"/>
        </w:rPr>
        <w:t>Any officer or agent elected or appointed by the Board may be removed, with or without cause, by a supermajority, two-thirds (2/3) vote of the Board of Trustees.</w:t>
      </w:r>
      <w:r>
        <w:rPr>
          <w:spacing w:val="80"/>
          <w:w w:val="105"/>
        </w:rPr>
        <w:t xml:space="preserve"> </w:t>
      </w:r>
      <w:r>
        <w:rPr>
          <w:w w:val="105"/>
        </w:rPr>
        <w:t>"Cause"</w:t>
      </w:r>
      <w:r>
        <w:rPr>
          <w:spacing w:val="33"/>
          <w:w w:val="105"/>
        </w:rPr>
        <w:t xml:space="preserve"> </w:t>
      </w:r>
      <w:r>
        <w:rPr>
          <w:w w:val="105"/>
        </w:rPr>
        <w:t>shall</w:t>
      </w:r>
      <w:r>
        <w:rPr>
          <w:spacing w:val="33"/>
          <w:w w:val="105"/>
        </w:rPr>
        <w:t xml:space="preserve"> </w:t>
      </w:r>
      <w:r>
        <w:rPr>
          <w:w w:val="105"/>
        </w:rPr>
        <w:t>have</w:t>
      </w:r>
      <w:r>
        <w:rPr>
          <w:spacing w:val="37"/>
          <w:w w:val="105"/>
        </w:rPr>
        <w:t xml:space="preserve"> </w:t>
      </w:r>
      <w:r>
        <w:rPr>
          <w:w w:val="105"/>
        </w:rPr>
        <w:t>the</w:t>
      </w:r>
      <w:r>
        <w:rPr>
          <w:spacing w:val="33"/>
          <w:w w:val="105"/>
        </w:rPr>
        <w:t xml:space="preserve"> </w:t>
      </w:r>
      <w:r>
        <w:rPr>
          <w:w w:val="105"/>
        </w:rPr>
        <w:t>meaning set</w:t>
      </w:r>
      <w:r>
        <w:rPr>
          <w:spacing w:val="39"/>
          <w:w w:val="105"/>
        </w:rPr>
        <w:t xml:space="preserve"> </w:t>
      </w:r>
      <w:r>
        <w:rPr>
          <w:w w:val="105"/>
        </w:rPr>
        <w:t>forth</w:t>
      </w:r>
      <w:r>
        <w:rPr>
          <w:spacing w:val="33"/>
          <w:w w:val="105"/>
        </w:rPr>
        <w:t xml:space="preserve"> </w:t>
      </w:r>
      <w:r>
        <w:rPr>
          <w:w w:val="105"/>
        </w:rPr>
        <w:t>in Section 3.15.</w:t>
      </w:r>
    </w:p>
    <w:p w14:paraId="65BDF221" w14:textId="77777777" w:rsidR="00075DAE" w:rsidRDefault="00DE2927">
      <w:pPr>
        <w:pStyle w:val="BodyText"/>
        <w:spacing w:line="244" w:lineRule="auto"/>
        <w:ind w:right="366" w:firstLine="720"/>
        <w:jc w:val="both"/>
      </w:pPr>
      <w:r>
        <w:rPr>
          <w:w w:val="105"/>
        </w:rPr>
        <w:t>The Board of Trustees shall fill any vacancy that occurs by reason of death, resignation, or disqualification, and the person elected to fill the vacancy shall complete the term of the officer whose position has become vacant.</w:t>
      </w:r>
    </w:p>
    <w:p w14:paraId="13791C97" w14:textId="77777777" w:rsidR="00075DAE" w:rsidRDefault="00DE2927">
      <w:pPr>
        <w:pStyle w:val="Heading3"/>
        <w:spacing w:before="275"/>
      </w:pPr>
      <w:r>
        <w:rPr>
          <w:w w:val="105"/>
        </w:rPr>
        <w:t>Section</w:t>
      </w:r>
      <w:r>
        <w:rPr>
          <w:spacing w:val="-1"/>
          <w:w w:val="105"/>
        </w:rPr>
        <w:t xml:space="preserve"> </w:t>
      </w:r>
      <w:r>
        <w:rPr>
          <w:w w:val="105"/>
        </w:rPr>
        <w:t>5.5</w:t>
      </w:r>
      <w:r>
        <w:rPr>
          <w:spacing w:val="71"/>
          <w:w w:val="105"/>
        </w:rPr>
        <w:t xml:space="preserve"> </w:t>
      </w:r>
      <w:r>
        <w:rPr>
          <w:spacing w:val="-2"/>
          <w:w w:val="105"/>
        </w:rPr>
        <w:t>Duties.</w:t>
      </w:r>
    </w:p>
    <w:p w14:paraId="54CD245A" w14:textId="77777777" w:rsidR="00075DAE" w:rsidRDefault="00075DAE">
      <w:pPr>
        <w:pStyle w:val="BodyText"/>
        <w:spacing w:before="6"/>
        <w:rPr>
          <w:b/>
        </w:rPr>
      </w:pPr>
    </w:p>
    <w:p w14:paraId="7C926837" w14:textId="77777777" w:rsidR="00075DAE" w:rsidRDefault="00DE2927">
      <w:pPr>
        <w:pStyle w:val="ListParagraph"/>
        <w:numPr>
          <w:ilvl w:val="0"/>
          <w:numId w:val="3"/>
        </w:numPr>
        <w:tabs>
          <w:tab w:val="left" w:pos="1130"/>
        </w:tabs>
        <w:spacing w:line="244" w:lineRule="auto"/>
        <w:ind w:right="363" w:firstLine="720"/>
        <w:jc w:val="both"/>
        <w:rPr>
          <w:sz w:val="24"/>
        </w:rPr>
      </w:pPr>
      <w:r>
        <w:rPr>
          <w:b/>
          <w:w w:val="105"/>
          <w:sz w:val="24"/>
        </w:rPr>
        <w:t>President.</w:t>
      </w:r>
      <w:r>
        <w:rPr>
          <w:b/>
          <w:spacing w:val="40"/>
          <w:w w:val="105"/>
          <w:sz w:val="24"/>
        </w:rPr>
        <w:t xml:space="preserve"> </w:t>
      </w:r>
      <w:r>
        <w:rPr>
          <w:w w:val="105"/>
          <w:sz w:val="24"/>
        </w:rPr>
        <w:t>The President shall preside at all meetings of the Board of Trustees and of the members when meetings of members are held separately</w:t>
      </w:r>
      <w:r>
        <w:rPr>
          <w:spacing w:val="40"/>
          <w:w w:val="105"/>
          <w:sz w:val="24"/>
        </w:rPr>
        <w:t xml:space="preserve"> </w:t>
      </w:r>
      <w:r>
        <w:rPr>
          <w:w w:val="105"/>
          <w:sz w:val="24"/>
        </w:rPr>
        <w:t>from meetings of the Rotary Club of Seattle.</w:t>
      </w:r>
      <w:r>
        <w:rPr>
          <w:spacing w:val="40"/>
          <w:w w:val="105"/>
          <w:sz w:val="24"/>
        </w:rPr>
        <w:t xml:space="preserve"> </w:t>
      </w:r>
      <w:r>
        <w:rPr>
          <w:w w:val="105"/>
          <w:sz w:val="24"/>
        </w:rPr>
        <w:t>The President shall be the chief executive of the Foundation, shall be an ex-officio, nonvoting director on the Board of the Rotary Club of Seattle, shall sign all documents authorized by the Board of Trustees or required in the ordinary conduct of the Foundation’s business, shall carry out the general policies authorized by the Board of Trustees, shall select and appoint all committee members except those appointed by the Board of Trustees, and shall perform all acts incident to the office of a president and such other</w:t>
      </w:r>
      <w:r>
        <w:rPr>
          <w:spacing w:val="37"/>
          <w:w w:val="105"/>
          <w:sz w:val="24"/>
        </w:rPr>
        <w:t xml:space="preserve"> </w:t>
      </w:r>
      <w:r>
        <w:rPr>
          <w:w w:val="105"/>
          <w:sz w:val="24"/>
        </w:rPr>
        <w:t>duties as the Board of Trustees may require.</w:t>
      </w:r>
    </w:p>
    <w:p w14:paraId="7A1369C5" w14:textId="77777777" w:rsidR="00075DAE" w:rsidRDefault="00DE2927">
      <w:pPr>
        <w:pStyle w:val="ListParagraph"/>
        <w:numPr>
          <w:ilvl w:val="0"/>
          <w:numId w:val="3"/>
        </w:numPr>
        <w:tabs>
          <w:tab w:val="left" w:pos="1097"/>
        </w:tabs>
        <w:spacing w:before="268" w:line="244" w:lineRule="auto"/>
        <w:ind w:right="362" w:firstLine="720"/>
        <w:jc w:val="both"/>
        <w:rPr>
          <w:sz w:val="24"/>
        </w:rPr>
      </w:pPr>
      <w:r>
        <w:rPr>
          <w:b/>
          <w:sz w:val="24"/>
        </w:rPr>
        <w:t>President-Elect / Vice President.</w:t>
      </w:r>
      <w:r>
        <w:rPr>
          <w:b/>
          <w:spacing w:val="40"/>
          <w:sz w:val="24"/>
        </w:rPr>
        <w:t xml:space="preserve"> </w:t>
      </w:r>
      <w:r>
        <w:rPr>
          <w:sz w:val="24"/>
        </w:rPr>
        <w:t xml:space="preserve">The President-Elect / Vice President </w:t>
      </w:r>
      <w:r>
        <w:rPr>
          <w:w w:val="110"/>
          <w:sz w:val="24"/>
        </w:rPr>
        <w:t>shall</w:t>
      </w:r>
      <w:r>
        <w:rPr>
          <w:spacing w:val="-14"/>
          <w:w w:val="110"/>
          <w:sz w:val="24"/>
        </w:rPr>
        <w:t xml:space="preserve"> </w:t>
      </w:r>
      <w:r>
        <w:rPr>
          <w:w w:val="110"/>
          <w:sz w:val="24"/>
        </w:rPr>
        <w:t>act</w:t>
      </w:r>
      <w:r>
        <w:rPr>
          <w:spacing w:val="-13"/>
          <w:w w:val="110"/>
          <w:sz w:val="24"/>
        </w:rPr>
        <w:t xml:space="preserve"> </w:t>
      </w:r>
      <w:r>
        <w:rPr>
          <w:w w:val="110"/>
          <w:sz w:val="24"/>
        </w:rPr>
        <w:t>for</w:t>
      </w:r>
      <w:r>
        <w:rPr>
          <w:spacing w:val="-14"/>
          <w:w w:val="110"/>
          <w:sz w:val="24"/>
        </w:rPr>
        <w:t xml:space="preserve"> </w:t>
      </w:r>
      <w:r>
        <w:rPr>
          <w:w w:val="110"/>
          <w:sz w:val="24"/>
        </w:rPr>
        <w:t>and</w:t>
      </w:r>
      <w:r>
        <w:rPr>
          <w:spacing w:val="-14"/>
          <w:w w:val="110"/>
          <w:sz w:val="24"/>
        </w:rPr>
        <w:t xml:space="preserve"> </w:t>
      </w:r>
      <w:r>
        <w:rPr>
          <w:w w:val="110"/>
          <w:sz w:val="24"/>
        </w:rPr>
        <w:t>have</w:t>
      </w:r>
      <w:r>
        <w:rPr>
          <w:spacing w:val="-14"/>
          <w:w w:val="110"/>
          <w:sz w:val="24"/>
        </w:rPr>
        <w:t xml:space="preserve"> </w:t>
      </w:r>
      <w:proofErr w:type="gramStart"/>
      <w:r>
        <w:rPr>
          <w:w w:val="110"/>
          <w:sz w:val="24"/>
        </w:rPr>
        <w:t>all</w:t>
      </w:r>
      <w:r>
        <w:rPr>
          <w:spacing w:val="-14"/>
          <w:w w:val="110"/>
          <w:sz w:val="24"/>
        </w:rPr>
        <w:t xml:space="preserve"> </w:t>
      </w:r>
      <w:r>
        <w:rPr>
          <w:w w:val="110"/>
          <w:sz w:val="24"/>
        </w:rPr>
        <w:t>of</w:t>
      </w:r>
      <w:proofErr w:type="gramEnd"/>
      <w:r>
        <w:rPr>
          <w:spacing w:val="-12"/>
          <w:w w:val="110"/>
          <w:sz w:val="24"/>
        </w:rPr>
        <w:t xml:space="preserve"> </w:t>
      </w:r>
      <w:r>
        <w:rPr>
          <w:w w:val="110"/>
          <w:sz w:val="24"/>
        </w:rPr>
        <w:t>the</w:t>
      </w:r>
      <w:r>
        <w:rPr>
          <w:spacing w:val="-14"/>
          <w:w w:val="110"/>
          <w:sz w:val="24"/>
        </w:rPr>
        <w:t xml:space="preserve"> </w:t>
      </w:r>
      <w:r>
        <w:rPr>
          <w:w w:val="110"/>
          <w:sz w:val="24"/>
        </w:rPr>
        <w:t>powers</w:t>
      </w:r>
      <w:r>
        <w:rPr>
          <w:spacing w:val="-12"/>
          <w:w w:val="110"/>
          <w:sz w:val="24"/>
        </w:rPr>
        <w:t xml:space="preserve"> </w:t>
      </w:r>
      <w:r>
        <w:rPr>
          <w:w w:val="110"/>
          <w:sz w:val="24"/>
        </w:rPr>
        <w:t>conferred</w:t>
      </w:r>
      <w:r>
        <w:rPr>
          <w:spacing w:val="-14"/>
          <w:w w:val="110"/>
          <w:sz w:val="24"/>
        </w:rPr>
        <w:t xml:space="preserve"> </w:t>
      </w:r>
      <w:r>
        <w:rPr>
          <w:w w:val="110"/>
          <w:sz w:val="24"/>
        </w:rPr>
        <w:t>upon</w:t>
      </w:r>
      <w:r>
        <w:rPr>
          <w:spacing w:val="-14"/>
          <w:w w:val="110"/>
          <w:sz w:val="24"/>
        </w:rPr>
        <w:t xml:space="preserve"> </w:t>
      </w:r>
      <w:r>
        <w:rPr>
          <w:w w:val="110"/>
          <w:sz w:val="24"/>
        </w:rPr>
        <w:t>the</w:t>
      </w:r>
      <w:r>
        <w:rPr>
          <w:spacing w:val="-14"/>
          <w:w w:val="110"/>
          <w:sz w:val="24"/>
        </w:rPr>
        <w:t xml:space="preserve"> </w:t>
      </w:r>
      <w:r>
        <w:rPr>
          <w:w w:val="110"/>
          <w:sz w:val="24"/>
        </w:rPr>
        <w:t>President</w:t>
      </w:r>
      <w:r>
        <w:rPr>
          <w:spacing w:val="-13"/>
          <w:w w:val="110"/>
          <w:sz w:val="24"/>
        </w:rPr>
        <w:t xml:space="preserve"> </w:t>
      </w:r>
      <w:r>
        <w:rPr>
          <w:w w:val="110"/>
          <w:sz w:val="24"/>
        </w:rPr>
        <w:t>during</w:t>
      </w:r>
      <w:r>
        <w:rPr>
          <w:spacing w:val="-19"/>
          <w:w w:val="110"/>
          <w:sz w:val="24"/>
        </w:rPr>
        <w:t xml:space="preserve"> </w:t>
      </w:r>
      <w:r>
        <w:rPr>
          <w:w w:val="110"/>
          <w:sz w:val="24"/>
        </w:rPr>
        <w:t>the President’s</w:t>
      </w:r>
      <w:r>
        <w:rPr>
          <w:spacing w:val="-13"/>
          <w:w w:val="110"/>
          <w:sz w:val="24"/>
        </w:rPr>
        <w:t xml:space="preserve"> </w:t>
      </w:r>
      <w:r>
        <w:rPr>
          <w:w w:val="110"/>
          <w:sz w:val="24"/>
        </w:rPr>
        <w:t>absence</w:t>
      </w:r>
      <w:r>
        <w:rPr>
          <w:spacing w:val="-14"/>
          <w:w w:val="110"/>
          <w:sz w:val="24"/>
        </w:rPr>
        <w:t xml:space="preserve"> </w:t>
      </w:r>
      <w:r>
        <w:rPr>
          <w:w w:val="110"/>
          <w:sz w:val="24"/>
        </w:rPr>
        <w:t>or</w:t>
      </w:r>
      <w:r>
        <w:rPr>
          <w:spacing w:val="-11"/>
          <w:w w:val="110"/>
          <w:sz w:val="24"/>
        </w:rPr>
        <w:t xml:space="preserve"> </w:t>
      </w:r>
      <w:r>
        <w:rPr>
          <w:w w:val="110"/>
          <w:sz w:val="24"/>
        </w:rPr>
        <w:t>inability</w:t>
      </w:r>
      <w:r>
        <w:rPr>
          <w:spacing w:val="-9"/>
          <w:w w:val="110"/>
          <w:sz w:val="24"/>
        </w:rPr>
        <w:t xml:space="preserve"> </w:t>
      </w:r>
      <w:r>
        <w:rPr>
          <w:w w:val="110"/>
          <w:sz w:val="24"/>
        </w:rPr>
        <w:t>to</w:t>
      </w:r>
      <w:r>
        <w:rPr>
          <w:spacing w:val="-12"/>
          <w:w w:val="110"/>
          <w:sz w:val="24"/>
        </w:rPr>
        <w:t xml:space="preserve"> </w:t>
      </w:r>
      <w:r>
        <w:rPr>
          <w:w w:val="110"/>
          <w:sz w:val="24"/>
        </w:rPr>
        <w:t>act</w:t>
      </w:r>
      <w:r>
        <w:rPr>
          <w:spacing w:val="-12"/>
          <w:w w:val="110"/>
          <w:sz w:val="24"/>
        </w:rPr>
        <w:t xml:space="preserve"> </w:t>
      </w:r>
      <w:r>
        <w:rPr>
          <w:w w:val="110"/>
          <w:sz w:val="24"/>
        </w:rPr>
        <w:t>and</w:t>
      </w:r>
      <w:r>
        <w:rPr>
          <w:spacing w:val="-9"/>
          <w:w w:val="110"/>
          <w:sz w:val="24"/>
        </w:rPr>
        <w:t xml:space="preserve"> </w:t>
      </w:r>
      <w:r>
        <w:rPr>
          <w:w w:val="110"/>
          <w:sz w:val="24"/>
        </w:rPr>
        <w:t>shall</w:t>
      </w:r>
      <w:r>
        <w:rPr>
          <w:spacing w:val="-9"/>
          <w:w w:val="110"/>
          <w:sz w:val="24"/>
        </w:rPr>
        <w:t xml:space="preserve"> </w:t>
      </w:r>
      <w:r>
        <w:rPr>
          <w:w w:val="110"/>
          <w:sz w:val="24"/>
        </w:rPr>
        <w:t>perform</w:t>
      </w:r>
      <w:r>
        <w:rPr>
          <w:spacing w:val="-11"/>
          <w:w w:val="110"/>
          <w:sz w:val="24"/>
        </w:rPr>
        <w:t xml:space="preserve"> </w:t>
      </w:r>
      <w:r>
        <w:rPr>
          <w:w w:val="110"/>
          <w:sz w:val="24"/>
        </w:rPr>
        <w:t>other</w:t>
      </w:r>
      <w:r>
        <w:rPr>
          <w:spacing w:val="-11"/>
          <w:w w:val="110"/>
          <w:sz w:val="24"/>
        </w:rPr>
        <w:t xml:space="preserve"> </w:t>
      </w:r>
      <w:r>
        <w:rPr>
          <w:w w:val="110"/>
          <w:sz w:val="24"/>
        </w:rPr>
        <w:t>duties</w:t>
      </w:r>
      <w:r>
        <w:rPr>
          <w:spacing w:val="-13"/>
          <w:w w:val="110"/>
          <w:sz w:val="24"/>
        </w:rPr>
        <w:t xml:space="preserve"> </w:t>
      </w:r>
      <w:r>
        <w:rPr>
          <w:w w:val="110"/>
          <w:sz w:val="24"/>
        </w:rPr>
        <w:t>as</w:t>
      </w:r>
      <w:r>
        <w:rPr>
          <w:spacing w:val="-11"/>
          <w:w w:val="110"/>
          <w:sz w:val="24"/>
        </w:rPr>
        <w:t xml:space="preserve"> </w:t>
      </w:r>
      <w:r>
        <w:rPr>
          <w:w w:val="110"/>
          <w:sz w:val="24"/>
        </w:rPr>
        <w:t>may</w:t>
      </w:r>
      <w:r>
        <w:rPr>
          <w:spacing w:val="-13"/>
          <w:w w:val="110"/>
          <w:sz w:val="24"/>
        </w:rPr>
        <w:t xml:space="preserve"> </w:t>
      </w:r>
      <w:r>
        <w:rPr>
          <w:w w:val="110"/>
          <w:sz w:val="24"/>
        </w:rPr>
        <w:t>be specified by the Board of Trustees.</w:t>
      </w:r>
    </w:p>
    <w:p w14:paraId="1231BE67" w14:textId="77777777" w:rsidR="00075DAE" w:rsidRDefault="00075DAE">
      <w:pPr>
        <w:pStyle w:val="BodyText"/>
      </w:pPr>
    </w:p>
    <w:p w14:paraId="3E6466D8" w14:textId="77777777" w:rsidR="00075DAE" w:rsidRDefault="00DE2927">
      <w:pPr>
        <w:pStyle w:val="ListParagraph"/>
        <w:numPr>
          <w:ilvl w:val="0"/>
          <w:numId w:val="3"/>
        </w:numPr>
        <w:tabs>
          <w:tab w:val="left" w:pos="1140"/>
        </w:tabs>
        <w:spacing w:before="1" w:line="242" w:lineRule="auto"/>
        <w:ind w:right="364" w:firstLine="720"/>
        <w:jc w:val="both"/>
        <w:rPr>
          <w:sz w:val="24"/>
        </w:rPr>
      </w:pPr>
      <w:r>
        <w:rPr>
          <w:b/>
          <w:w w:val="105"/>
          <w:sz w:val="24"/>
        </w:rPr>
        <w:t>Secretary.</w:t>
      </w:r>
      <w:r>
        <w:rPr>
          <w:b/>
          <w:spacing w:val="40"/>
          <w:w w:val="105"/>
          <w:sz w:val="24"/>
        </w:rPr>
        <w:t xml:space="preserve"> </w:t>
      </w:r>
      <w:r>
        <w:rPr>
          <w:w w:val="105"/>
          <w:sz w:val="24"/>
        </w:rPr>
        <w:t>The Secretary shall oversee the preparation of minutes of Foundation meetings and ensure that accurate records are kept, including, but not limited to, the Bylaws.</w:t>
      </w:r>
      <w:r>
        <w:rPr>
          <w:spacing w:val="80"/>
          <w:w w:val="105"/>
          <w:sz w:val="24"/>
        </w:rPr>
        <w:t xml:space="preserve"> </w:t>
      </w:r>
      <w:r>
        <w:rPr>
          <w:w w:val="105"/>
          <w:sz w:val="24"/>
        </w:rPr>
        <w:t>The Secretary shall keep the seal of the Foundation,</w:t>
      </w:r>
      <w:r>
        <w:rPr>
          <w:spacing w:val="40"/>
          <w:w w:val="105"/>
          <w:sz w:val="24"/>
        </w:rPr>
        <w:t xml:space="preserve"> </w:t>
      </w:r>
      <w:r>
        <w:rPr>
          <w:w w:val="105"/>
          <w:sz w:val="24"/>
        </w:rPr>
        <w:t xml:space="preserve">if any, and have charge of the seal and the corporate </w:t>
      </w:r>
      <w:proofErr w:type="gramStart"/>
      <w:r>
        <w:rPr>
          <w:w w:val="105"/>
          <w:sz w:val="24"/>
        </w:rPr>
        <w:t>books, and</w:t>
      </w:r>
      <w:proofErr w:type="gramEnd"/>
      <w:r>
        <w:rPr>
          <w:w w:val="105"/>
          <w:sz w:val="24"/>
        </w:rPr>
        <w:t xml:space="preserve"> shall make such reports</w:t>
      </w:r>
      <w:r>
        <w:rPr>
          <w:spacing w:val="-4"/>
          <w:w w:val="105"/>
          <w:sz w:val="24"/>
        </w:rPr>
        <w:t xml:space="preserve"> </w:t>
      </w:r>
      <w:r>
        <w:rPr>
          <w:w w:val="105"/>
          <w:sz w:val="24"/>
        </w:rPr>
        <w:t>and</w:t>
      </w:r>
      <w:r>
        <w:rPr>
          <w:spacing w:val="-4"/>
          <w:w w:val="105"/>
          <w:sz w:val="24"/>
        </w:rPr>
        <w:t xml:space="preserve"> </w:t>
      </w:r>
      <w:r>
        <w:rPr>
          <w:w w:val="105"/>
          <w:sz w:val="24"/>
        </w:rPr>
        <w:t>perform</w:t>
      </w:r>
      <w:r>
        <w:rPr>
          <w:spacing w:val="-8"/>
          <w:w w:val="105"/>
          <w:sz w:val="24"/>
        </w:rPr>
        <w:t xml:space="preserve"> </w:t>
      </w:r>
      <w:r>
        <w:rPr>
          <w:w w:val="105"/>
          <w:sz w:val="24"/>
        </w:rPr>
        <w:t>such</w:t>
      </w:r>
      <w:r>
        <w:rPr>
          <w:spacing w:val="-4"/>
          <w:w w:val="105"/>
          <w:sz w:val="24"/>
        </w:rPr>
        <w:t xml:space="preserve"> </w:t>
      </w:r>
      <w:r>
        <w:rPr>
          <w:w w:val="105"/>
          <w:sz w:val="24"/>
        </w:rPr>
        <w:t>other</w:t>
      </w:r>
      <w:r>
        <w:rPr>
          <w:spacing w:val="-4"/>
          <w:w w:val="105"/>
          <w:sz w:val="24"/>
        </w:rPr>
        <w:t xml:space="preserve"> </w:t>
      </w:r>
      <w:r>
        <w:rPr>
          <w:w w:val="105"/>
          <w:sz w:val="24"/>
        </w:rPr>
        <w:t>duties</w:t>
      </w:r>
      <w:r>
        <w:rPr>
          <w:spacing w:val="-3"/>
          <w:w w:val="105"/>
          <w:sz w:val="24"/>
        </w:rPr>
        <w:t xml:space="preserve"> </w:t>
      </w:r>
      <w:r>
        <w:rPr>
          <w:w w:val="105"/>
          <w:sz w:val="24"/>
        </w:rPr>
        <w:t>that</w:t>
      </w:r>
      <w:r>
        <w:rPr>
          <w:spacing w:val="-2"/>
          <w:w w:val="105"/>
          <w:sz w:val="24"/>
        </w:rPr>
        <w:t xml:space="preserve"> </w:t>
      </w:r>
      <w:r>
        <w:rPr>
          <w:w w:val="105"/>
          <w:sz w:val="24"/>
        </w:rPr>
        <w:t>are</w:t>
      </w:r>
      <w:r>
        <w:rPr>
          <w:spacing w:val="-5"/>
          <w:w w:val="105"/>
          <w:sz w:val="24"/>
        </w:rPr>
        <w:t xml:space="preserve"> </w:t>
      </w:r>
      <w:r>
        <w:rPr>
          <w:w w:val="105"/>
          <w:sz w:val="24"/>
        </w:rPr>
        <w:t>properly</w:t>
      </w:r>
      <w:r>
        <w:rPr>
          <w:spacing w:val="-6"/>
          <w:w w:val="105"/>
          <w:sz w:val="24"/>
        </w:rPr>
        <w:t xml:space="preserve"> </w:t>
      </w:r>
      <w:r>
        <w:rPr>
          <w:w w:val="105"/>
          <w:sz w:val="24"/>
        </w:rPr>
        <w:t>required</w:t>
      </w:r>
      <w:r>
        <w:rPr>
          <w:spacing w:val="-4"/>
          <w:w w:val="105"/>
          <w:sz w:val="24"/>
        </w:rPr>
        <w:t xml:space="preserve"> </w:t>
      </w:r>
      <w:r>
        <w:rPr>
          <w:w w:val="105"/>
          <w:sz w:val="24"/>
        </w:rPr>
        <w:t>of the</w:t>
      </w:r>
      <w:r>
        <w:rPr>
          <w:spacing w:val="-5"/>
          <w:w w:val="105"/>
          <w:sz w:val="24"/>
        </w:rPr>
        <w:t xml:space="preserve"> </w:t>
      </w:r>
      <w:r>
        <w:rPr>
          <w:w w:val="105"/>
          <w:sz w:val="24"/>
        </w:rPr>
        <w:t xml:space="preserve">Secretary. </w:t>
      </w:r>
      <w:proofErr w:type="gramStart"/>
      <w:r>
        <w:rPr>
          <w:w w:val="105"/>
          <w:sz w:val="24"/>
        </w:rPr>
        <w:t>All of</w:t>
      </w:r>
      <w:proofErr w:type="gramEnd"/>
      <w:r>
        <w:rPr>
          <w:w w:val="105"/>
          <w:sz w:val="24"/>
        </w:rPr>
        <w:t xml:space="preserve"> the duties to be performed by the Secretary, by direction of the President or</w:t>
      </w:r>
      <w:r>
        <w:rPr>
          <w:spacing w:val="-1"/>
          <w:w w:val="105"/>
          <w:sz w:val="24"/>
        </w:rPr>
        <w:t xml:space="preserve"> </w:t>
      </w:r>
      <w:r>
        <w:rPr>
          <w:w w:val="105"/>
          <w:sz w:val="24"/>
        </w:rPr>
        <w:t>Secretary,</w:t>
      </w:r>
      <w:r>
        <w:rPr>
          <w:spacing w:val="-3"/>
          <w:w w:val="105"/>
          <w:sz w:val="24"/>
        </w:rPr>
        <w:t xml:space="preserve"> </w:t>
      </w:r>
      <w:r>
        <w:rPr>
          <w:w w:val="105"/>
          <w:sz w:val="24"/>
        </w:rPr>
        <w:t>may</w:t>
      </w:r>
      <w:r>
        <w:rPr>
          <w:spacing w:val="-1"/>
          <w:w w:val="105"/>
          <w:sz w:val="24"/>
        </w:rPr>
        <w:t xml:space="preserve"> </w:t>
      </w:r>
      <w:r>
        <w:rPr>
          <w:w w:val="105"/>
          <w:sz w:val="24"/>
        </w:rPr>
        <w:t>be</w:t>
      </w:r>
      <w:r>
        <w:rPr>
          <w:spacing w:val="-4"/>
          <w:w w:val="105"/>
          <w:sz w:val="24"/>
        </w:rPr>
        <w:t xml:space="preserve"> </w:t>
      </w:r>
      <w:r>
        <w:rPr>
          <w:w w:val="105"/>
          <w:sz w:val="24"/>
        </w:rPr>
        <w:t>performed by</w:t>
      </w:r>
      <w:r>
        <w:rPr>
          <w:spacing w:val="-4"/>
          <w:w w:val="105"/>
          <w:sz w:val="24"/>
        </w:rPr>
        <w:t xml:space="preserve"> </w:t>
      </w:r>
      <w:r>
        <w:rPr>
          <w:w w:val="105"/>
          <w:sz w:val="24"/>
        </w:rPr>
        <w:t>an</w:t>
      </w:r>
      <w:r>
        <w:rPr>
          <w:spacing w:val="-1"/>
          <w:w w:val="105"/>
          <w:sz w:val="24"/>
        </w:rPr>
        <w:t xml:space="preserve"> </w:t>
      </w:r>
      <w:r>
        <w:rPr>
          <w:w w:val="105"/>
          <w:sz w:val="24"/>
        </w:rPr>
        <w:t>assistant</w:t>
      </w:r>
      <w:r>
        <w:rPr>
          <w:spacing w:val="-4"/>
          <w:w w:val="105"/>
          <w:sz w:val="24"/>
        </w:rPr>
        <w:t xml:space="preserve"> </w:t>
      </w:r>
      <w:r>
        <w:rPr>
          <w:w w:val="105"/>
          <w:sz w:val="24"/>
        </w:rPr>
        <w:t>secretary</w:t>
      </w:r>
      <w:r>
        <w:rPr>
          <w:spacing w:val="-1"/>
          <w:w w:val="105"/>
          <w:sz w:val="24"/>
        </w:rPr>
        <w:t xml:space="preserve"> </w:t>
      </w:r>
      <w:r>
        <w:rPr>
          <w:w w:val="105"/>
          <w:sz w:val="24"/>
        </w:rPr>
        <w:t>or</w:t>
      </w:r>
      <w:r>
        <w:rPr>
          <w:spacing w:val="-1"/>
          <w:w w:val="105"/>
          <w:sz w:val="24"/>
        </w:rPr>
        <w:t xml:space="preserve"> </w:t>
      </w:r>
      <w:r>
        <w:rPr>
          <w:w w:val="105"/>
          <w:sz w:val="24"/>
        </w:rPr>
        <w:t>by</w:t>
      </w:r>
      <w:r>
        <w:rPr>
          <w:spacing w:val="-6"/>
          <w:w w:val="105"/>
          <w:sz w:val="24"/>
        </w:rPr>
        <w:t xml:space="preserve"> </w:t>
      </w:r>
      <w:r>
        <w:rPr>
          <w:w w:val="105"/>
          <w:sz w:val="24"/>
        </w:rPr>
        <w:t>some</w:t>
      </w:r>
      <w:r>
        <w:rPr>
          <w:spacing w:val="-1"/>
          <w:w w:val="105"/>
          <w:sz w:val="24"/>
        </w:rPr>
        <w:t xml:space="preserve"> </w:t>
      </w:r>
      <w:r>
        <w:rPr>
          <w:w w:val="105"/>
          <w:sz w:val="24"/>
        </w:rPr>
        <w:t>other officer or person.</w:t>
      </w:r>
      <w:r>
        <w:rPr>
          <w:spacing w:val="40"/>
          <w:w w:val="105"/>
          <w:sz w:val="24"/>
        </w:rPr>
        <w:t xml:space="preserve"> </w:t>
      </w:r>
      <w:r>
        <w:rPr>
          <w:w w:val="105"/>
          <w:sz w:val="24"/>
        </w:rPr>
        <w:t>The Secretary shall also perform such other duties as the Board of Trustees may require.</w:t>
      </w:r>
    </w:p>
    <w:p w14:paraId="36FEB5B0" w14:textId="77777777" w:rsidR="00075DAE" w:rsidRDefault="00075DAE">
      <w:pPr>
        <w:pStyle w:val="BodyText"/>
        <w:spacing w:before="15"/>
      </w:pPr>
    </w:p>
    <w:p w14:paraId="623EF8CD" w14:textId="77777777" w:rsidR="00075DAE" w:rsidRDefault="00DE2927">
      <w:pPr>
        <w:pStyle w:val="ListParagraph"/>
        <w:numPr>
          <w:ilvl w:val="0"/>
          <w:numId w:val="3"/>
        </w:numPr>
        <w:tabs>
          <w:tab w:val="left" w:pos="1237"/>
        </w:tabs>
        <w:spacing w:line="242" w:lineRule="auto"/>
        <w:ind w:right="362" w:firstLine="720"/>
        <w:jc w:val="both"/>
        <w:rPr>
          <w:sz w:val="24"/>
        </w:rPr>
      </w:pPr>
      <w:r>
        <w:rPr>
          <w:b/>
          <w:w w:val="105"/>
          <w:sz w:val="24"/>
        </w:rPr>
        <w:t>Treasurer.</w:t>
      </w:r>
      <w:r>
        <w:rPr>
          <w:b/>
          <w:spacing w:val="40"/>
          <w:w w:val="105"/>
          <w:sz w:val="24"/>
        </w:rPr>
        <w:t xml:space="preserve"> </w:t>
      </w:r>
      <w:r>
        <w:rPr>
          <w:w w:val="105"/>
          <w:sz w:val="24"/>
        </w:rPr>
        <w:t xml:space="preserve">The Treasurer shall be custodian of the funds of the Foundation, and all </w:t>
      </w:r>
      <w:proofErr w:type="gramStart"/>
      <w:r>
        <w:rPr>
          <w:w w:val="105"/>
          <w:sz w:val="24"/>
        </w:rPr>
        <w:t>moneys</w:t>
      </w:r>
      <w:proofErr w:type="gramEnd"/>
      <w:r>
        <w:rPr>
          <w:w w:val="105"/>
          <w:sz w:val="24"/>
        </w:rPr>
        <w:t xml:space="preserve"> shall be delivered to the Treasurer for deposit</w:t>
      </w:r>
      <w:r>
        <w:rPr>
          <w:spacing w:val="40"/>
          <w:w w:val="105"/>
          <w:sz w:val="24"/>
        </w:rPr>
        <w:t xml:space="preserve"> </w:t>
      </w:r>
      <w:r>
        <w:rPr>
          <w:w w:val="105"/>
          <w:sz w:val="24"/>
        </w:rPr>
        <w:t>or</w:t>
      </w:r>
      <w:r>
        <w:rPr>
          <w:spacing w:val="40"/>
          <w:w w:val="105"/>
          <w:sz w:val="24"/>
        </w:rPr>
        <w:t xml:space="preserve"> </w:t>
      </w:r>
      <w:r>
        <w:rPr>
          <w:w w:val="105"/>
          <w:sz w:val="24"/>
        </w:rPr>
        <w:t xml:space="preserve">shall be deposited in a bank selected by the Treasurer or the Board of Trustees. The Treasurer shall oversee disbursements of </w:t>
      </w:r>
      <w:proofErr w:type="gramStart"/>
      <w:r>
        <w:rPr>
          <w:w w:val="105"/>
          <w:sz w:val="24"/>
        </w:rPr>
        <w:t>moneys</w:t>
      </w:r>
      <w:proofErr w:type="gramEnd"/>
      <w:r>
        <w:rPr>
          <w:w w:val="105"/>
          <w:sz w:val="24"/>
        </w:rPr>
        <w:t xml:space="preserve"> and assets and shall</w:t>
      </w:r>
      <w:r>
        <w:rPr>
          <w:spacing w:val="80"/>
          <w:w w:val="105"/>
          <w:sz w:val="24"/>
        </w:rPr>
        <w:t xml:space="preserve"> </w:t>
      </w:r>
      <w:r>
        <w:rPr>
          <w:w w:val="105"/>
          <w:sz w:val="24"/>
        </w:rPr>
        <w:t>perform</w:t>
      </w:r>
      <w:r>
        <w:rPr>
          <w:spacing w:val="-5"/>
          <w:w w:val="105"/>
          <w:sz w:val="24"/>
        </w:rPr>
        <w:t xml:space="preserve"> </w:t>
      </w:r>
      <w:r>
        <w:rPr>
          <w:w w:val="105"/>
          <w:sz w:val="24"/>
        </w:rPr>
        <w:t>all</w:t>
      </w:r>
      <w:r>
        <w:rPr>
          <w:spacing w:val="-2"/>
          <w:w w:val="105"/>
          <w:sz w:val="24"/>
        </w:rPr>
        <w:t xml:space="preserve"> </w:t>
      </w:r>
      <w:r>
        <w:rPr>
          <w:w w:val="105"/>
          <w:sz w:val="24"/>
        </w:rPr>
        <w:t>acts</w:t>
      </w:r>
      <w:r>
        <w:rPr>
          <w:spacing w:val="-2"/>
          <w:w w:val="105"/>
          <w:sz w:val="24"/>
        </w:rPr>
        <w:t xml:space="preserve"> </w:t>
      </w:r>
      <w:r>
        <w:rPr>
          <w:w w:val="105"/>
          <w:sz w:val="24"/>
        </w:rPr>
        <w:t>incident</w:t>
      </w:r>
      <w:r>
        <w:rPr>
          <w:spacing w:val="-3"/>
          <w:w w:val="105"/>
          <w:sz w:val="24"/>
        </w:rPr>
        <w:t xml:space="preserve"> </w:t>
      </w:r>
      <w:r>
        <w:rPr>
          <w:w w:val="105"/>
          <w:sz w:val="24"/>
        </w:rPr>
        <w:t>to</w:t>
      </w:r>
      <w:r>
        <w:rPr>
          <w:spacing w:val="-3"/>
          <w:w w:val="105"/>
          <w:sz w:val="24"/>
        </w:rPr>
        <w:t xml:space="preserve"> </w:t>
      </w:r>
      <w:r>
        <w:rPr>
          <w:w w:val="105"/>
          <w:sz w:val="24"/>
        </w:rPr>
        <w:t>the office</w:t>
      </w:r>
      <w:r>
        <w:rPr>
          <w:spacing w:val="-3"/>
          <w:w w:val="105"/>
          <w:sz w:val="24"/>
        </w:rPr>
        <w:t xml:space="preserve"> </w:t>
      </w:r>
      <w:r>
        <w:rPr>
          <w:w w:val="105"/>
          <w:sz w:val="24"/>
        </w:rPr>
        <w:t>of a</w:t>
      </w:r>
      <w:r>
        <w:rPr>
          <w:spacing w:val="-4"/>
          <w:w w:val="105"/>
          <w:sz w:val="24"/>
        </w:rPr>
        <w:t xml:space="preserve"> </w:t>
      </w:r>
      <w:r>
        <w:rPr>
          <w:w w:val="105"/>
          <w:sz w:val="24"/>
        </w:rPr>
        <w:t>treasurer</w:t>
      </w:r>
      <w:r>
        <w:rPr>
          <w:spacing w:val="-2"/>
          <w:w w:val="105"/>
          <w:sz w:val="24"/>
        </w:rPr>
        <w:t xml:space="preserve"> </w:t>
      </w:r>
      <w:r>
        <w:rPr>
          <w:w w:val="105"/>
          <w:sz w:val="24"/>
        </w:rPr>
        <w:t>and</w:t>
      </w:r>
      <w:r>
        <w:rPr>
          <w:spacing w:val="-2"/>
          <w:w w:val="105"/>
          <w:sz w:val="24"/>
        </w:rPr>
        <w:t xml:space="preserve"> </w:t>
      </w:r>
      <w:r>
        <w:rPr>
          <w:w w:val="105"/>
          <w:sz w:val="24"/>
        </w:rPr>
        <w:t>other</w:t>
      </w:r>
      <w:r>
        <w:rPr>
          <w:spacing w:val="-2"/>
          <w:w w:val="105"/>
          <w:sz w:val="24"/>
        </w:rPr>
        <w:t xml:space="preserve"> </w:t>
      </w:r>
      <w:r>
        <w:rPr>
          <w:w w:val="105"/>
          <w:sz w:val="24"/>
        </w:rPr>
        <w:t>duties</w:t>
      </w:r>
      <w:r>
        <w:rPr>
          <w:spacing w:val="-2"/>
          <w:w w:val="105"/>
          <w:sz w:val="24"/>
        </w:rPr>
        <w:t xml:space="preserve"> </w:t>
      </w:r>
      <w:r>
        <w:rPr>
          <w:w w:val="105"/>
          <w:sz w:val="24"/>
        </w:rPr>
        <w:t>as</w:t>
      </w:r>
      <w:r>
        <w:rPr>
          <w:spacing w:val="-4"/>
          <w:w w:val="105"/>
          <w:sz w:val="24"/>
        </w:rPr>
        <w:t xml:space="preserve"> </w:t>
      </w:r>
      <w:r>
        <w:rPr>
          <w:w w:val="105"/>
          <w:sz w:val="24"/>
        </w:rPr>
        <w:t>the</w:t>
      </w:r>
      <w:r>
        <w:rPr>
          <w:spacing w:val="-4"/>
          <w:w w:val="105"/>
          <w:sz w:val="24"/>
        </w:rPr>
        <w:t xml:space="preserve"> </w:t>
      </w:r>
      <w:r>
        <w:rPr>
          <w:w w:val="105"/>
          <w:sz w:val="24"/>
        </w:rPr>
        <w:t>Board of Trustees may require.</w:t>
      </w:r>
    </w:p>
    <w:p w14:paraId="30D7AA69" w14:textId="77777777" w:rsidR="00075DAE" w:rsidRDefault="00075DAE">
      <w:pPr>
        <w:pStyle w:val="ListParagraph"/>
        <w:spacing w:line="242" w:lineRule="auto"/>
        <w:rPr>
          <w:sz w:val="24"/>
        </w:rPr>
        <w:sectPr w:rsidR="00075DAE">
          <w:pgSz w:w="12240" w:h="15840"/>
          <w:pgMar w:top="1360" w:right="1080" w:bottom="1520" w:left="1440" w:header="0" w:footer="1339" w:gutter="0"/>
          <w:cols w:space="720"/>
        </w:sectPr>
      </w:pPr>
    </w:p>
    <w:p w14:paraId="526B55CA" w14:textId="77777777" w:rsidR="00075DAE" w:rsidRDefault="00DE2927">
      <w:pPr>
        <w:pStyle w:val="ListParagraph"/>
        <w:numPr>
          <w:ilvl w:val="0"/>
          <w:numId w:val="3"/>
        </w:numPr>
        <w:tabs>
          <w:tab w:val="left" w:pos="1108"/>
        </w:tabs>
        <w:spacing w:before="87" w:line="242" w:lineRule="auto"/>
        <w:ind w:right="360" w:firstLine="720"/>
        <w:jc w:val="both"/>
        <w:rPr>
          <w:sz w:val="24"/>
        </w:rPr>
      </w:pPr>
      <w:r>
        <w:rPr>
          <w:b/>
          <w:w w:val="105"/>
          <w:sz w:val="24"/>
        </w:rPr>
        <w:lastRenderedPageBreak/>
        <w:t>Immediate Past President.</w:t>
      </w:r>
      <w:r>
        <w:rPr>
          <w:b/>
          <w:spacing w:val="80"/>
          <w:w w:val="105"/>
          <w:sz w:val="24"/>
        </w:rPr>
        <w:t xml:space="preserve"> </w:t>
      </w:r>
      <w:r>
        <w:rPr>
          <w:w w:val="105"/>
          <w:sz w:val="24"/>
        </w:rPr>
        <w:t>The Immediate Past President shall serve</w:t>
      </w:r>
      <w:r>
        <w:rPr>
          <w:spacing w:val="80"/>
          <w:w w:val="105"/>
          <w:sz w:val="24"/>
        </w:rPr>
        <w:t xml:space="preserve"> </w:t>
      </w:r>
      <w:r>
        <w:rPr>
          <w:w w:val="105"/>
          <w:sz w:val="24"/>
        </w:rPr>
        <w:t>as a member of the Board of Trustees for one year with voting rights once the President's</w:t>
      </w:r>
      <w:r>
        <w:rPr>
          <w:spacing w:val="-4"/>
          <w:w w:val="105"/>
          <w:sz w:val="24"/>
        </w:rPr>
        <w:t xml:space="preserve"> </w:t>
      </w:r>
      <w:r>
        <w:rPr>
          <w:w w:val="105"/>
          <w:sz w:val="24"/>
        </w:rPr>
        <w:t>term</w:t>
      </w:r>
      <w:r>
        <w:rPr>
          <w:spacing w:val="-5"/>
          <w:w w:val="105"/>
          <w:sz w:val="24"/>
        </w:rPr>
        <w:t xml:space="preserve"> </w:t>
      </w:r>
      <w:r>
        <w:rPr>
          <w:w w:val="105"/>
          <w:sz w:val="24"/>
        </w:rPr>
        <w:t>is</w:t>
      </w:r>
      <w:r>
        <w:rPr>
          <w:spacing w:val="-1"/>
          <w:w w:val="105"/>
          <w:sz w:val="24"/>
        </w:rPr>
        <w:t xml:space="preserve"> </w:t>
      </w:r>
      <w:r>
        <w:rPr>
          <w:w w:val="105"/>
          <w:sz w:val="24"/>
        </w:rPr>
        <w:t>complete.</w:t>
      </w:r>
      <w:r>
        <w:rPr>
          <w:spacing w:val="40"/>
          <w:w w:val="105"/>
          <w:sz w:val="24"/>
        </w:rPr>
        <w:t xml:space="preserve"> </w:t>
      </w:r>
      <w:r>
        <w:rPr>
          <w:w w:val="105"/>
          <w:sz w:val="24"/>
        </w:rPr>
        <w:t>It</w:t>
      </w:r>
      <w:r>
        <w:rPr>
          <w:spacing w:val="-1"/>
          <w:w w:val="105"/>
          <w:sz w:val="24"/>
        </w:rPr>
        <w:t xml:space="preserve"> </w:t>
      </w:r>
      <w:r>
        <w:rPr>
          <w:w w:val="105"/>
          <w:sz w:val="24"/>
        </w:rPr>
        <w:t>shall</w:t>
      </w:r>
      <w:r>
        <w:rPr>
          <w:spacing w:val="-1"/>
          <w:w w:val="105"/>
          <w:sz w:val="24"/>
        </w:rPr>
        <w:t xml:space="preserve"> </w:t>
      </w:r>
      <w:r>
        <w:rPr>
          <w:w w:val="105"/>
          <w:sz w:val="24"/>
        </w:rPr>
        <w:t>be</w:t>
      </w:r>
      <w:r>
        <w:rPr>
          <w:spacing w:val="-4"/>
          <w:w w:val="105"/>
          <w:sz w:val="24"/>
        </w:rPr>
        <w:t xml:space="preserve"> </w:t>
      </w:r>
      <w:r>
        <w:rPr>
          <w:w w:val="105"/>
          <w:sz w:val="24"/>
        </w:rPr>
        <w:t>the</w:t>
      </w:r>
      <w:r>
        <w:rPr>
          <w:spacing w:val="-1"/>
          <w:w w:val="105"/>
          <w:sz w:val="24"/>
        </w:rPr>
        <w:t xml:space="preserve"> </w:t>
      </w:r>
      <w:r>
        <w:rPr>
          <w:w w:val="105"/>
          <w:sz w:val="24"/>
        </w:rPr>
        <w:t>duty</w:t>
      </w:r>
      <w:r>
        <w:rPr>
          <w:spacing w:val="-4"/>
          <w:w w:val="105"/>
          <w:sz w:val="24"/>
        </w:rPr>
        <w:t xml:space="preserve"> </w:t>
      </w:r>
      <w:r>
        <w:rPr>
          <w:w w:val="105"/>
          <w:sz w:val="24"/>
        </w:rPr>
        <w:t>of</w:t>
      </w:r>
      <w:r>
        <w:rPr>
          <w:spacing w:val="-1"/>
          <w:w w:val="105"/>
          <w:sz w:val="24"/>
        </w:rPr>
        <w:t xml:space="preserve"> </w:t>
      </w:r>
      <w:r>
        <w:rPr>
          <w:w w:val="105"/>
          <w:sz w:val="24"/>
        </w:rPr>
        <w:t>the</w:t>
      </w:r>
      <w:r>
        <w:rPr>
          <w:spacing w:val="-3"/>
          <w:w w:val="105"/>
          <w:sz w:val="24"/>
        </w:rPr>
        <w:t xml:space="preserve"> </w:t>
      </w:r>
      <w:r>
        <w:rPr>
          <w:w w:val="105"/>
          <w:sz w:val="24"/>
        </w:rPr>
        <w:t>Immediate</w:t>
      </w:r>
      <w:r>
        <w:rPr>
          <w:spacing w:val="-1"/>
          <w:w w:val="105"/>
          <w:sz w:val="24"/>
        </w:rPr>
        <w:t xml:space="preserve"> </w:t>
      </w:r>
      <w:r>
        <w:rPr>
          <w:w w:val="105"/>
          <w:sz w:val="24"/>
        </w:rPr>
        <w:t>Past President to serve as counsel to the President and Board and to perform such other duties</w:t>
      </w:r>
      <w:r>
        <w:rPr>
          <w:spacing w:val="40"/>
          <w:w w:val="105"/>
          <w:sz w:val="24"/>
        </w:rPr>
        <w:t xml:space="preserve"> </w:t>
      </w:r>
      <w:r>
        <w:rPr>
          <w:w w:val="105"/>
          <w:sz w:val="24"/>
        </w:rPr>
        <w:t>as may be assigned from time to time by the President. The Immediate Past President may also preside at any meeting of the Board in the absence of the President and President-Elect.</w:t>
      </w:r>
    </w:p>
    <w:p w14:paraId="7196D064" w14:textId="77777777" w:rsidR="00075DAE" w:rsidRDefault="00075DAE">
      <w:pPr>
        <w:pStyle w:val="BodyText"/>
        <w:spacing w:before="14"/>
      </w:pPr>
    </w:p>
    <w:p w14:paraId="49503035" w14:textId="77777777" w:rsidR="00075DAE" w:rsidRDefault="00DE2927">
      <w:pPr>
        <w:pStyle w:val="BodyText"/>
        <w:spacing w:line="244" w:lineRule="auto"/>
        <w:ind w:right="358" w:firstLine="720"/>
        <w:jc w:val="both"/>
      </w:pPr>
      <w:r>
        <w:rPr>
          <w:b/>
          <w:w w:val="105"/>
        </w:rPr>
        <w:t>Section 5.6</w:t>
      </w:r>
      <w:r>
        <w:rPr>
          <w:b/>
          <w:spacing w:val="80"/>
          <w:w w:val="105"/>
        </w:rPr>
        <w:t xml:space="preserve"> </w:t>
      </w:r>
      <w:r>
        <w:rPr>
          <w:b/>
          <w:w w:val="105"/>
        </w:rPr>
        <w:t>No Compensation.</w:t>
      </w:r>
      <w:r>
        <w:rPr>
          <w:b/>
          <w:spacing w:val="80"/>
          <w:w w:val="105"/>
        </w:rPr>
        <w:t xml:space="preserve"> </w:t>
      </w:r>
      <w:r>
        <w:rPr>
          <w:w w:val="105"/>
        </w:rPr>
        <w:t>The officers shall receive no</w:t>
      </w:r>
      <w:r>
        <w:rPr>
          <w:spacing w:val="80"/>
          <w:w w:val="105"/>
        </w:rPr>
        <w:t xml:space="preserve"> </w:t>
      </w:r>
      <w:r>
        <w:rPr>
          <w:w w:val="105"/>
        </w:rPr>
        <w:t>compensation for their service as officers but may receive reimbursement for reasonable expenditures incurred on behalf of the Foundation.</w:t>
      </w:r>
    </w:p>
    <w:p w14:paraId="34FF1C98" w14:textId="77777777" w:rsidR="00075DAE" w:rsidRDefault="00075DAE">
      <w:pPr>
        <w:pStyle w:val="BodyText"/>
      </w:pPr>
    </w:p>
    <w:p w14:paraId="6D072C0D" w14:textId="77777777" w:rsidR="00075DAE" w:rsidRDefault="00075DAE">
      <w:pPr>
        <w:pStyle w:val="BodyText"/>
        <w:spacing w:before="4"/>
      </w:pPr>
    </w:p>
    <w:p w14:paraId="0E6C18F7" w14:textId="77777777" w:rsidR="00075DAE" w:rsidRDefault="00DE2927">
      <w:pPr>
        <w:pStyle w:val="Heading2"/>
      </w:pPr>
      <w:r>
        <w:rPr>
          <w:w w:val="105"/>
        </w:rPr>
        <w:t>ARTICLE</w:t>
      </w:r>
      <w:r>
        <w:rPr>
          <w:spacing w:val="63"/>
          <w:w w:val="105"/>
        </w:rPr>
        <w:t xml:space="preserve"> </w:t>
      </w:r>
      <w:r>
        <w:rPr>
          <w:spacing w:val="-5"/>
          <w:w w:val="105"/>
        </w:rPr>
        <w:t>6.</w:t>
      </w:r>
    </w:p>
    <w:p w14:paraId="2C39889D" w14:textId="77777777" w:rsidR="00075DAE" w:rsidRDefault="00DE2927">
      <w:pPr>
        <w:spacing w:before="5" w:line="244" w:lineRule="auto"/>
        <w:ind w:left="2834" w:right="3202" w:firstLine="5"/>
        <w:jc w:val="center"/>
        <w:rPr>
          <w:b/>
          <w:sz w:val="24"/>
        </w:rPr>
      </w:pPr>
      <w:r>
        <w:rPr>
          <w:b/>
          <w:w w:val="115"/>
          <w:sz w:val="24"/>
        </w:rPr>
        <w:t xml:space="preserve">STANDARDS OF CONDUCT </w:t>
      </w:r>
      <w:r>
        <w:rPr>
          <w:b/>
          <w:w w:val="110"/>
          <w:sz w:val="24"/>
        </w:rPr>
        <w:t>FOR</w:t>
      </w:r>
      <w:r>
        <w:rPr>
          <w:b/>
          <w:spacing w:val="-7"/>
          <w:w w:val="110"/>
          <w:sz w:val="24"/>
        </w:rPr>
        <w:t xml:space="preserve"> </w:t>
      </w:r>
      <w:r>
        <w:rPr>
          <w:b/>
          <w:w w:val="110"/>
          <w:sz w:val="24"/>
        </w:rPr>
        <w:t>TRUSTEES</w:t>
      </w:r>
      <w:r>
        <w:rPr>
          <w:b/>
          <w:spacing w:val="-7"/>
          <w:w w:val="110"/>
          <w:sz w:val="24"/>
        </w:rPr>
        <w:t xml:space="preserve"> </w:t>
      </w:r>
      <w:r>
        <w:rPr>
          <w:b/>
          <w:w w:val="110"/>
          <w:sz w:val="24"/>
        </w:rPr>
        <w:t>AND</w:t>
      </w:r>
      <w:r>
        <w:rPr>
          <w:b/>
          <w:spacing w:val="-6"/>
          <w:w w:val="110"/>
          <w:sz w:val="24"/>
        </w:rPr>
        <w:t xml:space="preserve"> </w:t>
      </w:r>
      <w:r>
        <w:rPr>
          <w:b/>
          <w:w w:val="110"/>
          <w:sz w:val="24"/>
        </w:rPr>
        <w:t>OFFICERS</w:t>
      </w:r>
    </w:p>
    <w:p w14:paraId="5DA2DAB5" w14:textId="77777777" w:rsidR="00075DAE" w:rsidRDefault="00DE2927">
      <w:pPr>
        <w:pStyle w:val="BodyText"/>
        <w:spacing w:before="278" w:line="244" w:lineRule="auto"/>
        <w:ind w:right="360" w:firstLine="720"/>
        <w:jc w:val="both"/>
      </w:pPr>
      <w:r>
        <w:rPr>
          <w:b/>
          <w:w w:val="105"/>
        </w:rPr>
        <w:t>Section 6.1</w:t>
      </w:r>
      <w:r>
        <w:rPr>
          <w:b/>
          <w:spacing w:val="40"/>
          <w:w w:val="105"/>
        </w:rPr>
        <w:t xml:space="preserve"> </w:t>
      </w:r>
      <w:r>
        <w:rPr>
          <w:b/>
          <w:w w:val="105"/>
        </w:rPr>
        <w:t>Conflict of Interest.</w:t>
      </w:r>
      <w:r>
        <w:rPr>
          <w:b/>
          <w:spacing w:val="40"/>
          <w:w w:val="105"/>
        </w:rPr>
        <w:t xml:space="preserve"> </w:t>
      </w:r>
      <w:r>
        <w:rPr>
          <w:w w:val="105"/>
        </w:rPr>
        <w:t xml:space="preserve">Foundation officers, Trustees, and members of committees of the Board of Trustees authorized to act on behalf of the Foundation board shall complete a </w:t>
      </w:r>
      <w:proofErr w:type="gramStart"/>
      <w:r>
        <w:rPr>
          <w:w w:val="105"/>
        </w:rPr>
        <w:t>Conflict of Interest</w:t>
      </w:r>
      <w:proofErr w:type="gramEnd"/>
      <w:r>
        <w:rPr>
          <w:w w:val="105"/>
        </w:rPr>
        <w:t xml:space="preserve"> Questionnaire</w:t>
      </w:r>
      <w:r>
        <w:rPr>
          <w:spacing w:val="80"/>
          <w:w w:val="105"/>
        </w:rPr>
        <w:t xml:space="preserve"> </w:t>
      </w:r>
      <w:r>
        <w:rPr>
          <w:spacing w:val="-2"/>
          <w:w w:val="105"/>
        </w:rPr>
        <w:t>annually.</w:t>
      </w:r>
    </w:p>
    <w:p w14:paraId="48A21919" w14:textId="77777777" w:rsidR="00075DAE" w:rsidRDefault="00075DAE">
      <w:pPr>
        <w:pStyle w:val="BodyText"/>
      </w:pPr>
    </w:p>
    <w:p w14:paraId="221AE3D8" w14:textId="77777777" w:rsidR="00075DAE" w:rsidRDefault="00DE2927">
      <w:pPr>
        <w:spacing w:before="1" w:line="244" w:lineRule="auto"/>
        <w:ind w:right="361" w:firstLine="720"/>
        <w:jc w:val="both"/>
        <w:rPr>
          <w:sz w:val="24"/>
        </w:rPr>
      </w:pPr>
      <w:r>
        <w:rPr>
          <w:b/>
          <w:w w:val="105"/>
          <w:sz w:val="24"/>
        </w:rPr>
        <w:t>Section 6.2</w:t>
      </w:r>
      <w:r>
        <w:rPr>
          <w:b/>
          <w:spacing w:val="40"/>
          <w:w w:val="105"/>
          <w:sz w:val="24"/>
        </w:rPr>
        <w:t xml:space="preserve"> </w:t>
      </w:r>
      <w:r>
        <w:rPr>
          <w:b/>
          <w:w w:val="105"/>
          <w:sz w:val="24"/>
        </w:rPr>
        <w:t>Duties of Care and Loyalty.</w:t>
      </w:r>
      <w:r>
        <w:rPr>
          <w:b/>
          <w:spacing w:val="40"/>
          <w:w w:val="105"/>
          <w:sz w:val="24"/>
        </w:rPr>
        <w:t xml:space="preserve"> </w:t>
      </w:r>
      <w:r>
        <w:rPr>
          <w:w w:val="105"/>
          <w:sz w:val="24"/>
        </w:rPr>
        <w:t>Officers and Trustees shall discharge their respective duties of any committee of the Board upon which a Trustee may serve:</w:t>
      </w:r>
    </w:p>
    <w:p w14:paraId="345957A4" w14:textId="77777777" w:rsidR="00075DAE" w:rsidRDefault="00DE2927">
      <w:pPr>
        <w:pStyle w:val="ListParagraph"/>
        <w:numPr>
          <w:ilvl w:val="1"/>
          <w:numId w:val="3"/>
        </w:numPr>
        <w:tabs>
          <w:tab w:val="left" w:pos="1439"/>
        </w:tabs>
        <w:spacing w:before="277"/>
        <w:ind w:right="0" w:hanging="719"/>
        <w:rPr>
          <w:sz w:val="24"/>
        </w:rPr>
      </w:pPr>
      <w:r>
        <w:rPr>
          <w:w w:val="105"/>
          <w:sz w:val="24"/>
        </w:rPr>
        <w:t>in</w:t>
      </w:r>
      <w:r>
        <w:rPr>
          <w:spacing w:val="28"/>
          <w:w w:val="105"/>
          <w:sz w:val="24"/>
        </w:rPr>
        <w:t xml:space="preserve"> </w:t>
      </w:r>
      <w:r>
        <w:rPr>
          <w:w w:val="105"/>
          <w:sz w:val="24"/>
        </w:rPr>
        <w:t>good</w:t>
      </w:r>
      <w:r>
        <w:rPr>
          <w:spacing w:val="28"/>
          <w:w w:val="105"/>
          <w:sz w:val="24"/>
        </w:rPr>
        <w:t xml:space="preserve"> </w:t>
      </w:r>
      <w:r>
        <w:rPr>
          <w:spacing w:val="-2"/>
          <w:w w:val="105"/>
          <w:sz w:val="24"/>
        </w:rPr>
        <w:t>faith;</w:t>
      </w:r>
    </w:p>
    <w:p w14:paraId="6BD18F9B" w14:textId="77777777" w:rsidR="00075DAE" w:rsidRDefault="00075DAE">
      <w:pPr>
        <w:pStyle w:val="BodyText"/>
        <w:spacing w:before="9"/>
      </w:pPr>
    </w:p>
    <w:p w14:paraId="08491462" w14:textId="77777777" w:rsidR="00075DAE" w:rsidRDefault="00DE2927">
      <w:pPr>
        <w:pStyle w:val="ListParagraph"/>
        <w:numPr>
          <w:ilvl w:val="1"/>
          <w:numId w:val="3"/>
        </w:numPr>
        <w:tabs>
          <w:tab w:val="left" w:pos="1438"/>
        </w:tabs>
        <w:spacing w:line="244" w:lineRule="auto"/>
        <w:ind w:left="0" w:right="370" w:firstLine="720"/>
        <w:jc w:val="both"/>
        <w:rPr>
          <w:sz w:val="24"/>
        </w:rPr>
      </w:pPr>
      <w:r>
        <w:rPr>
          <w:w w:val="105"/>
          <w:sz w:val="24"/>
        </w:rPr>
        <w:t>with such care, including reasonable inquiry, as an ordinary, prudent person</w:t>
      </w:r>
      <w:r>
        <w:rPr>
          <w:spacing w:val="40"/>
          <w:w w:val="105"/>
          <w:sz w:val="24"/>
        </w:rPr>
        <w:t xml:space="preserve"> </w:t>
      </w:r>
      <w:r>
        <w:rPr>
          <w:w w:val="105"/>
          <w:sz w:val="24"/>
        </w:rPr>
        <w:t>in</w:t>
      </w:r>
      <w:r>
        <w:rPr>
          <w:spacing w:val="40"/>
          <w:w w:val="105"/>
          <w:sz w:val="24"/>
        </w:rPr>
        <w:t xml:space="preserve"> </w:t>
      </w:r>
      <w:r>
        <w:rPr>
          <w:w w:val="105"/>
          <w:sz w:val="24"/>
        </w:rPr>
        <w:t>like</w:t>
      </w:r>
      <w:r>
        <w:rPr>
          <w:spacing w:val="40"/>
          <w:w w:val="105"/>
          <w:sz w:val="24"/>
        </w:rPr>
        <w:t xml:space="preserve"> </w:t>
      </w:r>
      <w:r>
        <w:rPr>
          <w:w w:val="105"/>
          <w:sz w:val="24"/>
        </w:rPr>
        <w:t>position</w:t>
      </w:r>
      <w:r>
        <w:rPr>
          <w:spacing w:val="40"/>
          <w:w w:val="105"/>
          <w:sz w:val="24"/>
        </w:rPr>
        <w:t xml:space="preserve"> </w:t>
      </w:r>
      <w:r>
        <w:rPr>
          <w:w w:val="105"/>
          <w:sz w:val="24"/>
        </w:rPr>
        <w:t>would</w:t>
      </w:r>
      <w:r>
        <w:rPr>
          <w:spacing w:val="40"/>
          <w:w w:val="105"/>
          <w:sz w:val="24"/>
        </w:rPr>
        <w:t xml:space="preserve"> </w:t>
      </w:r>
      <w:r>
        <w:rPr>
          <w:w w:val="105"/>
          <w:sz w:val="24"/>
        </w:rPr>
        <w:t>exercise</w:t>
      </w:r>
      <w:r>
        <w:rPr>
          <w:spacing w:val="40"/>
          <w:w w:val="105"/>
          <w:sz w:val="24"/>
        </w:rPr>
        <w:t xml:space="preserve"> </w:t>
      </w:r>
      <w:r>
        <w:rPr>
          <w:w w:val="105"/>
          <w:sz w:val="24"/>
        </w:rPr>
        <w:t>under</w:t>
      </w:r>
      <w:r>
        <w:rPr>
          <w:spacing w:val="40"/>
          <w:w w:val="105"/>
          <w:sz w:val="24"/>
        </w:rPr>
        <w:t xml:space="preserve"> </w:t>
      </w:r>
      <w:r>
        <w:rPr>
          <w:w w:val="105"/>
          <w:sz w:val="24"/>
        </w:rPr>
        <w:t>similar</w:t>
      </w:r>
      <w:r>
        <w:rPr>
          <w:spacing w:val="40"/>
          <w:w w:val="105"/>
          <w:sz w:val="24"/>
        </w:rPr>
        <w:t xml:space="preserve"> </w:t>
      </w:r>
      <w:r>
        <w:rPr>
          <w:w w:val="105"/>
          <w:sz w:val="24"/>
        </w:rPr>
        <w:t>circumstances;</w:t>
      </w:r>
      <w:r>
        <w:rPr>
          <w:spacing w:val="40"/>
          <w:w w:val="105"/>
          <w:sz w:val="24"/>
        </w:rPr>
        <w:t xml:space="preserve"> </w:t>
      </w:r>
      <w:r>
        <w:rPr>
          <w:w w:val="105"/>
          <w:sz w:val="24"/>
        </w:rPr>
        <w:t>and</w:t>
      </w:r>
    </w:p>
    <w:p w14:paraId="238601FE" w14:textId="77777777" w:rsidR="00075DAE" w:rsidRDefault="00075DAE">
      <w:pPr>
        <w:pStyle w:val="BodyText"/>
      </w:pPr>
    </w:p>
    <w:p w14:paraId="1DC972D8" w14:textId="77777777" w:rsidR="00075DAE" w:rsidRDefault="00DE2927">
      <w:pPr>
        <w:pStyle w:val="ListParagraph"/>
        <w:numPr>
          <w:ilvl w:val="1"/>
          <w:numId w:val="3"/>
        </w:numPr>
        <w:tabs>
          <w:tab w:val="left" w:pos="1438"/>
        </w:tabs>
        <w:spacing w:line="244" w:lineRule="auto"/>
        <w:ind w:left="0" w:right="365" w:firstLine="720"/>
        <w:jc w:val="both"/>
        <w:rPr>
          <w:sz w:val="24"/>
        </w:rPr>
      </w:pPr>
      <w:r>
        <w:rPr>
          <w:w w:val="105"/>
          <w:sz w:val="24"/>
        </w:rPr>
        <w:t>in a manner such officer or Trustee reasonably believes to be in the best interests of the Foundation.</w:t>
      </w:r>
    </w:p>
    <w:p w14:paraId="0F3CABC7" w14:textId="77777777" w:rsidR="00075DAE" w:rsidRDefault="00075DAE">
      <w:pPr>
        <w:pStyle w:val="BodyText"/>
      </w:pPr>
    </w:p>
    <w:p w14:paraId="2C9891CD" w14:textId="77777777" w:rsidR="00075DAE" w:rsidRDefault="00DE2927">
      <w:pPr>
        <w:pStyle w:val="Heading3"/>
      </w:pPr>
      <w:r>
        <w:rPr>
          <w:w w:val="105"/>
        </w:rPr>
        <w:t>Section</w:t>
      </w:r>
      <w:r>
        <w:rPr>
          <w:spacing w:val="5"/>
          <w:w w:val="105"/>
        </w:rPr>
        <w:t xml:space="preserve"> </w:t>
      </w:r>
      <w:r>
        <w:rPr>
          <w:w w:val="105"/>
        </w:rPr>
        <w:t>6.3</w:t>
      </w:r>
      <w:r>
        <w:rPr>
          <w:spacing w:val="50"/>
          <w:w w:val="150"/>
        </w:rPr>
        <w:t xml:space="preserve"> </w:t>
      </w:r>
      <w:r>
        <w:rPr>
          <w:w w:val="105"/>
        </w:rPr>
        <w:t>Trustees’</w:t>
      </w:r>
      <w:r>
        <w:rPr>
          <w:spacing w:val="7"/>
          <w:w w:val="105"/>
        </w:rPr>
        <w:t xml:space="preserve"> </w:t>
      </w:r>
      <w:r>
        <w:rPr>
          <w:spacing w:val="-2"/>
          <w:w w:val="105"/>
        </w:rPr>
        <w:t>Duties.</w:t>
      </w:r>
    </w:p>
    <w:p w14:paraId="5B08B5D1" w14:textId="77777777" w:rsidR="00075DAE" w:rsidRDefault="00075DAE">
      <w:pPr>
        <w:pStyle w:val="BodyText"/>
        <w:spacing w:before="9"/>
        <w:rPr>
          <w:b/>
        </w:rPr>
      </w:pPr>
    </w:p>
    <w:p w14:paraId="043064AE" w14:textId="77777777" w:rsidR="00075DAE" w:rsidRDefault="00DE2927">
      <w:pPr>
        <w:pStyle w:val="ListParagraph"/>
        <w:numPr>
          <w:ilvl w:val="0"/>
          <w:numId w:val="2"/>
        </w:numPr>
        <w:tabs>
          <w:tab w:val="left" w:pos="1438"/>
        </w:tabs>
        <w:spacing w:line="244" w:lineRule="auto"/>
        <w:ind w:right="367" w:firstLine="720"/>
        <w:jc w:val="both"/>
        <w:rPr>
          <w:sz w:val="24"/>
        </w:rPr>
      </w:pPr>
      <w:r>
        <w:rPr>
          <w:w w:val="105"/>
          <w:sz w:val="24"/>
        </w:rPr>
        <w:t>Trustees</w:t>
      </w:r>
      <w:r>
        <w:rPr>
          <w:spacing w:val="-8"/>
          <w:w w:val="105"/>
          <w:sz w:val="24"/>
        </w:rPr>
        <w:t xml:space="preserve"> </w:t>
      </w:r>
      <w:r>
        <w:rPr>
          <w:w w:val="105"/>
          <w:sz w:val="24"/>
        </w:rPr>
        <w:t>are</w:t>
      </w:r>
      <w:r>
        <w:rPr>
          <w:spacing w:val="-7"/>
          <w:w w:val="105"/>
          <w:sz w:val="24"/>
        </w:rPr>
        <w:t xml:space="preserve"> </w:t>
      </w:r>
      <w:r>
        <w:rPr>
          <w:w w:val="105"/>
          <w:sz w:val="24"/>
        </w:rPr>
        <w:t>expected</w:t>
      </w:r>
      <w:r>
        <w:rPr>
          <w:spacing w:val="-10"/>
          <w:w w:val="105"/>
          <w:sz w:val="24"/>
        </w:rPr>
        <w:t xml:space="preserve"> </w:t>
      </w:r>
      <w:r>
        <w:rPr>
          <w:w w:val="105"/>
          <w:sz w:val="24"/>
        </w:rPr>
        <w:t>to</w:t>
      </w:r>
      <w:r>
        <w:rPr>
          <w:spacing w:val="-9"/>
          <w:w w:val="105"/>
          <w:sz w:val="24"/>
        </w:rPr>
        <w:t xml:space="preserve"> </w:t>
      </w:r>
      <w:r>
        <w:rPr>
          <w:w w:val="105"/>
          <w:sz w:val="24"/>
        </w:rPr>
        <w:t>attend</w:t>
      </w:r>
      <w:r>
        <w:rPr>
          <w:spacing w:val="-10"/>
          <w:w w:val="105"/>
          <w:sz w:val="24"/>
        </w:rPr>
        <w:t xml:space="preserve"> </w:t>
      </w:r>
      <w:r>
        <w:rPr>
          <w:w w:val="105"/>
          <w:sz w:val="24"/>
        </w:rPr>
        <w:t>and</w:t>
      </w:r>
      <w:r>
        <w:rPr>
          <w:spacing w:val="-10"/>
          <w:w w:val="105"/>
          <w:sz w:val="24"/>
        </w:rPr>
        <w:t xml:space="preserve"> </w:t>
      </w:r>
      <w:r>
        <w:rPr>
          <w:w w:val="105"/>
          <w:sz w:val="24"/>
        </w:rPr>
        <w:t>actively</w:t>
      </w:r>
      <w:r>
        <w:rPr>
          <w:spacing w:val="-10"/>
          <w:w w:val="105"/>
          <w:sz w:val="24"/>
        </w:rPr>
        <w:t xml:space="preserve"> </w:t>
      </w:r>
      <w:r>
        <w:rPr>
          <w:w w:val="105"/>
          <w:sz w:val="24"/>
        </w:rPr>
        <w:t>participate</w:t>
      </w:r>
      <w:r>
        <w:rPr>
          <w:spacing w:val="-10"/>
          <w:w w:val="105"/>
          <w:sz w:val="24"/>
        </w:rPr>
        <w:t xml:space="preserve"> </w:t>
      </w:r>
      <w:r>
        <w:rPr>
          <w:w w:val="105"/>
          <w:sz w:val="24"/>
        </w:rPr>
        <w:t>in</w:t>
      </w:r>
      <w:r>
        <w:rPr>
          <w:spacing w:val="-8"/>
          <w:w w:val="105"/>
          <w:sz w:val="24"/>
        </w:rPr>
        <w:t xml:space="preserve"> </w:t>
      </w:r>
      <w:r>
        <w:rPr>
          <w:w w:val="105"/>
          <w:sz w:val="24"/>
        </w:rPr>
        <w:t>all</w:t>
      </w:r>
      <w:r>
        <w:rPr>
          <w:spacing w:val="-8"/>
          <w:w w:val="105"/>
          <w:sz w:val="24"/>
        </w:rPr>
        <w:t xml:space="preserve"> </w:t>
      </w:r>
      <w:r>
        <w:rPr>
          <w:w w:val="105"/>
          <w:sz w:val="24"/>
        </w:rPr>
        <w:t>regular and special meetings of the Board, except for good cause.</w:t>
      </w:r>
    </w:p>
    <w:p w14:paraId="16DEB4AB" w14:textId="77777777" w:rsidR="00075DAE" w:rsidRDefault="00075DAE">
      <w:pPr>
        <w:pStyle w:val="BodyText"/>
      </w:pPr>
    </w:p>
    <w:p w14:paraId="4AAB3AD3" w14:textId="77777777" w:rsidR="00075DAE" w:rsidRDefault="00DE2927">
      <w:pPr>
        <w:pStyle w:val="ListParagraph"/>
        <w:numPr>
          <w:ilvl w:val="0"/>
          <w:numId w:val="2"/>
        </w:numPr>
        <w:tabs>
          <w:tab w:val="left" w:pos="1439"/>
        </w:tabs>
        <w:ind w:left="1439" w:right="0" w:hanging="719"/>
        <w:rPr>
          <w:sz w:val="24"/>
        </w:rPr>
      </w:pPr>
      <w:r>
        <w:rPr>
          <w:w w:val="105"/>
          <w:sz w:val="24"/>
        </w:rPr>
        <w:t>Trustees</w:t>
      </w:r>
      <w:r>
        <w:rPr>
          <w:spacing w:val="21"/>
          <w:w w:val="105"/>
          <w:sz w:val="24"/>
        </w:rPr>
        <w:t xml:space="preserve"> </w:t>
      </w:r>
      <w:r>
        <w:rPr>
          <w:w w:val="105"/>
          <w:sz w:val="24"/>
        </w:rPr>
        <w:t>shall</w:t>
      </w:r>
      <w:r>
        <w:rPr>
          <w:spacing w:val="17"/>
          <w:w w:val="105"/>
          <w:sz w:val="24"/>
        </w:rPr>
        <w:t xml:space="preserve"> </w:t>
      </w:r>
      <w:r>
        <w:rPr>
          <w:w w:val="105"/>
          <w:sz w:val="24"/>
        </w:rPr>
        <w:t>serve</w:t>
      </w:r>
      <w:r>
        <w:rPr>
          <w:spacing w:val="15"/>
          <w:w w:val="105"/>
          <w:sz w:val="24"/>
        </w:rPr>
        <w:t xml:space="preserve"> </w:t>
      </w:r>
      <w:r>
        <w:rPr>
          <w:w w:val="105"/>
          <w:sz w:val="24"/>
        </w:rPr>
        <w:t>on</w:t>
      </w:r>
      <w:r>
        <w:rPr>
          <w:spacing w:val="19"/>
          <w:w w:val="105"/>
          <w:sz w:val="24"/>
        </w:rPr>
        <w:t xml:space="preserve"> </w:t>
      </w:r>
      <w:r>
        <w:rPr>
          <w:w w:val="105"/>
          <w:sz w:val="24"/>
        </w:rPr>
        <w:t>Board</w:t>
      </w:r>
      <w:r>
        <w:rPr>
          <w:spacing w:val="19"/>
          <w:w w:val="105"/>
          <w:sz w:val="24"/>
        </w:rPr>
        <w:t xml:space="preserve"> </w:t>
      </w:r>
      <w:r>
        <w:rPr>
          <w:w w:val="105"/>
          <w:sz w:val="24"/>
        </w:rPr>
        <w:t>committees</w:t>
      </w:r>
      <w:r>
        <w:rPr>
          <w:spacing w:val="19"/>
          <w:w w:val="105"/>
          <w:sz w:val="24"/>
        </w:rPr>
        <w:t xml:space="preserve"> </w:t>
      </w:r>
      <w:r>
        <w:rPr>
          <w:w w:val="105"/>
          <w:sz w:val="24"/>
        </w:rPr>
        <w:t>as</w:t>
      </w:r>
      <w:r>
        <w:rPr>
          <w:spacing w:val="19"/>
          <w:w w:val="105"/>
          <w:sz w:val="24"/>
        </w:rPr>
        <w:t xml:space="preserve"> </w:t>
      </w:r>
      <w:r>
        <w:rPr>
          <w:spacing w:val="-2"/>
          <w:w w:val="105"/>
          <w:sz w:val="24"/>
        </w:rPr>
        <w:t>needed.</w:t>
      </w:r>
    </w:p>
    <w:p w14:paraId="0AD9C6F4" w14:textId="77777777" w:rsidR="00075DAE" w:rsidRDefault="00075DAE">
      <w:pPr>
        <w:pStyle w:val="BodyText"/>
        <w:spacing w:before="9"/>
      </w:pPr>
    </w:p>
    <w:p w14:paraId="4CD86457" w14:textId="77777777" w:rsidR="00075DAE" w:rsidRDefault="00DE2927">
      <w:pPr>
        <w:pStyle w:val="ListParagraph"/>
        <w:numPr>
          <w:ilvl w:val="0"/>
          <w:numId w:val="2"/>
        </w:numPr>
        <w:tabs>
          <w:tab w:val="left" w:pos="1438"/>
        </w:tabs>
        <w:spacing w:before="1" w:line="244" w:lineRule="auto"/>
        <w:ind w:right="364" w:firstLine="720"/>
        <w:jc w:val="both"/>
        <w:rPr>
          <w:sz w:val="24"/>
        </w:rPr>
      </w:pPr>
      <w:r>
        <w:rPr>
          <w:w w:val="110"/>
          <w:sz w:val="24"/>
        </w:rPr>
        <w:t>Trustees</w:t>
      </w:r>
      <w:r>
        <w:rPr>
          <w:spacing w:val="-20"/>
          <w:w w:val="110"/>
          <w:sz w:val="24"/>
        </w:rPr>
        <w:t xml:space="preserve"> </w:t>
      </w:r>
      <w:r>
        <w:rPr>
          <w:w w:val="110"/>
          <w:sz w:val="24"/>
        </w:rPr>
        <w:t>are</w:t>
      </w:r>
      <w:r>
        <w:rPr>
          <w:spacing w:val="-20"/>
          <w:w w:val="110"/>
          <w:sz w:val="24"/>
        </w:rPr>
        <w:t xml:space="preserve"> </w:t>
      </w:r>
      <w:r>
        <w:rPr>
          <w:w w:val="110"/>
          <w:sz w:val="24"/>
        </w:rPr>
        <w:t>expected</w:t>
      </w:r>
      <w:r>
        <w:rPr>
          <w:spacing w:val="-20"/>
          <w:w w:val="110"/>
          <w:sz w:val="24"/>
        </w:rPr>
        <w:t xml:space="preserve"> </w:t>
      </w:r>
      <w:r>
        <w:rPr>
          <w:w w:val="110"/>
          <w:sz w:val="24"/>
        </w:rPr>
        <w:t>to</w:t>
      </w:r>
      <w:r>
        <w:rPr>
          <w:spacing w:val="-20"/>
          <w:w w:val="110"/>
          <w:sz w:val="24"/>
        </w:rPr>
        <w:t xml:space="preserve"> </w:t>
      </w:r>
      <w:r>
        <w:rPr>
          <w:w w:val="110"/>
          <w:sz w:val="24"/>
        </w:rPr>
        <w:t>educate</w:t>
      </w:r>
      <w:r>
        <w:rPr>
          <w:spacing w:val="-20"/>
          <w:w w:val="110"/>
          <w:sz w:val="24"/>
        </w:rPr>
        <w:t xml:space="preserve"> </w:t>
      </w:r>
      <w:r>
        <w:rPr>
          <w:w w:val="110"/>
          <w:sz w:val="24"/>
        </w:rPr>
        <w:t>themselves</w:t>
      </w:r>
      <w:r>
        <w:rPr>
          <w:spacing w:val="-20"/>
          <w:w w:val="110"/>
          <w:sz w:val="24"/>
        </w:rPr>
        <w:t xml:space="preserve"> </w:t>
      </w:r>
      <w:r>
        <w:rPr>
          <w:w w:val="110"/>
          <w:sz w:val="24"/>
        </w:rPr>
        <w:t>regarding</w:t>
      </w:r>
      <w:r>
        <w:rPr>
          <w:spacing w:val="-20"/>
          <w:w w:val="110"/>
          <w:sz w:val="24"/>
        </w:rPr>
        <w:t xml:space="preserve"> </w:t>
      </w:r>
      <w:r>
        <w:rPr>
          <w:w w:val="110"/>
          <w:sz w:val="24"/>
        </w:rPr>
        <w:t>the</w:t>
      </w:r>
      <w:r>
        <w:rPr>
          <w:spacing w:val="-20"/>
          <w:w w:val="110"/>
          <w:sz w:val="24"/>
        </w:rPr>
        <w:t xml:space="preserve"> </w:t>
      </w:r>
      <w:r>
        <w:rPr>
          <w:w w:val="110"/>
          <w:sz w:val="24"/>
        </w:rPr>
        <w:t>history, purpose,</w:t>
      </w:r>
      <w:r>
        <w:rPr>
          <w:spacing w:val="-4"/>
          <w:w w:val="110"/>
          <w:sz w:val="24"/>
        </w:rPr>
        <w:t xml:space="preserve"> </w:t>
      </w:r>
      <w:r>
        <w:rPr>
          <w:w w:val="110"/>
          <w:sz w:val="24"/>
        </w:rPr>
        <w:t>and</w:t>
      </w:r>
      <w:r>
        <w:rPr>
          <w:spacing w:val="-7"/>
          <w:w w:val="110"/>
          <w:sz w:val="24"/>
        </w:rPr>
        <w:t xml:space="preserve"> </w:t>
      </w:r>
      <w:r>
        <w:rPr>
          <w:w w:val="110"/>
          <w:sz w:val="24"/>
        </w:rPr>
        <w:t>activities</w:t>
      </w:r>
      <w:r>
        <w:rPr>
          <w:spacing w:val="-5"/>
          <w:w w:val="110"/>
          <w:sz w:val="24"/>
        </w:rPr>
        <w:t xml:space="preserve"> </w:t>
      </w:r>
      <w:r>
        <w:rPr>
          <w:w w:val="110"/>
          <w:sz w:val="24"/>
        </w:rPr>
        <w:t>of</w:t>
      </w:r>
      <w:r>
        <w:rPr>
          <w:spacing w:val="-7"/>
          <w:w w:val="110"/>
          <w:sz w:val="24"/>
        </w:rPr>
        <w:t xml:space="preserve"> </w:t>
      </w:r>
      <w:r>
        <w:rPr>
          <w:w w:val="110"/>
          <w:sz w:val="24"/>
        </w:rPr>
        <w:t>the</w:t>
      </w:r>
      <w:r>
        <w:rPr>
          <w:spacing w:val="-7"/>
          <w:w w:val="110"/>
          <w:sz w:val="24"/>
        </w:rPr>
        <w:t xml:space="preserve"> </w:t>
      </w:r>
      <w:r>
        <w:rPr>
          <w:w w:val="110"/>
          <w:sz w:val="24"/>
        </w:rPr>
        <w:t>Foundation</w:t>
      </w:r>
      <w:r>
        <w:rPr>
          <w:spacing w:val="-10"/>
          <w:w w:val="110"/>
          <w:sz w:val="24"/>
        </w:rPr>
        <w:t xml:space="preserve"> </w:t>
      </w:r>
      <w:proofErr w:type="gramStart"/>
      <w:r>
        <w:rPr>
          <w:w w:val="110"/>
          <w:sz w:val="24"/>
        </w:rPr>
        <w:t>so</w:t>
      </w:r>
      <w:r>
        <w:rPr>
          <w:spacing w:val="-8"/>
          <w:w w:val="110"/>
          <w:sz w:val="24"/>
        </w:rPr>
        <w:t xml:space="preserve"> </w:t>
      </w:r>
      <w:r>
        <w:rPr>
          <w:w w:val="110"/>
          <w:sz w:val="24"/>
        </w:rPr>
        <w:t>as</w:t>
      </w:r>
      <w:r>
        <w:rPr>
          <w:spacing w:val="-7"/>
          <w:w w:val="110"/>
          <w:sz w:val="24"/>
        </w:rPr>
        <w:t xml:space="preserve"> </w:t>
      </w:r>
      <w:r>
        <w:rPr>
          <w:w w:val="110"/>
          <w:sz w:val="24"/>
        </w:rPr>
        <w:t>to</w:t>
      </w:r>
      <w:proofErr w:type="gramEnd"/>
      <w:r>
        <w:rPr>
          <w:spacing w:val="-8"/>
          <w:w w:val="110"/>
          <w:sz w:val="24"/>
        </w:rPr>
        <w:t xml:space="preserve"> </w:t>
      </w:r>
      <w:r>
        <w:rPr>
          <w:w w:val="110"/>
          <w:sz w:val="24"/>
        </w:rPr>
        <w:t>provide</w:t>
      </w:r>
      <w:r>
        <w:rPr>
          <w:spacing w:val="-9"/>
          <w:w w:val="110"/>
          <w:sz w:val="24"/>
        </w:rPr>
        <w:t xml:space="preserve"> </w:t>
      </w:r>
      <w:r>
        <w:rPr>
          <w:w w:val="110"/>
          <w:sz w:val="24"/>
        </w:rPr>
        <w:t>valuable</w:t>
      </w:r>
      <w:r>
        <w:rPr>
          <w:spacing w:val="-7"/>
          <w:w w:val="110"/>
          <w:sz w:val="24"/>
        </w:rPr>
        <w:t xml:space="preserve"> </w:t>
      </w:r>
      <w:r>
        <w:rPr>
          <w:w w:val="110"/>
          <w:sz w:val="24"/>
        </w:rPr>
        <w:t>service.</w:t>
      </w:r>
    </w:p>
    <w:p w14:paraId="4B1F511A" w14:textId="77777777" w:rsidR="00075DAE" w:rsidRDefault="00075DAE">
      <w:pPr>
        <w:pStyle w:val="ListParagraph"/>
        <w:spacing w:line="244" w:lineRule="auto"/>
        <w:rPr>
          <w:sz w:val="24"/>
        </w:rPr>
        <w:sectPr w:rsidR="00075DAE">
          <w:pgSz w:w="12240" w:h="15840"/>
          <w:pgMar w:top="1360" w:right="1080" w:bottom="1520" w:left="1440" w:header="0" w:footer="1339" w:gutter="0"/>
          <w:cols w:space="720"/>
        </w:sectPr>
      </w:pPr>
    </w:p>
    <w:p w14:paraId="28AED5AC" w14:textId="77777777" w:rsidR="00075DAE" w:rsidRDefault="00DE2927">
      <w:pPr>
        <w:pStyle w:val="BodyText"/>
        <w:spacing w:before="87" w:line="244" w:lineRule="auto"/>
        <w:ind w:right="358" w:firstLine="720"/>
        <w:jc w:val="both"/>
      </w:pPr>
      <w:r>
        <w:rPr>
          <w:b/>
          <w:w w:val="105"/>
        </w:rPr>
        <w:lastRenderedPageBreak/>
        <w:t>Section 6.4</w:t>
      </w:r>
      <w:r>
        <w:rPr>
          <w:b/>
          <w:spacing w:val="40"/>
          <w:w w:val="105"/>
        </w:rPr>
        <w:t xml:space="preserve"> </w:t>
      </w:r>
      <w:r>
        <w:rPr>
          <w:b/>
          <w:w w:val="105"/>
        </w:rPr>
        <w:t>Reliance on Others.</w:t>
      </w:r>
      <w:r>
        <w:rPr>
          <w:b/>
          <w:spacing w:val="40"/>
          <w:w w:val="105"/>
        </w:rPr>
        <w:t xml:space="preserve"> </w:t>
      </w:r>
      <w:r>
        <w:rPr>
          <w:w w:val="105"/>
        </w:rPr>
        <w:t>In discharging the duties of a Trustee, a Trustee may rely on information, opinions, reports, or statements, including financial statements or other financial data, if prepared or presented by:</w:t>
      </w:r>
    </w:p>
    <w:p w14:paraId="23CCF9D8" w14:textId="77777777" w:rsidR="00075DAE" w:rsidRDefault="00DE2927">
      <w:pPr>
        <w:pStyle w:val="ListParagraph"/>
        <w:numPr>
          <w:ilvl w:val="0"/>
          <w:numId w:val="1"/>
        </w:numPr>
        <w:tabs>
          <w:tab w:val="left" w:pos="1438"/>
        </w:tabs>
        <w:spacing w:before="278" w:line="244" w:lineRule="auto"/>
        <w:ind w:right="365" w:firstLine="720"/>
        <w:jc w:val="both"/>
        <w:rPr>
          <w:sz w:val="24"/>
        </w:rPr>
      </w:pPr>
      <w:r>
        <w:rPr>
          <w:w w:val="105"/>
          <w:sz w:val="24"/>
        </w:rPr>
        <w:t>One or more officers, employees, or volunteers of the Foundation whom the Trustee reasonably believes to be reliable and competent in the functions performed or matters presented;</w:t>
      </w:r>
    </w:p>
    <w:p w14:paraId="65F9C3DC" w14:textId="77777777" w:rsidR="00075DAE" w:rsidRDefault="00075DAE">
      <w:pPr>
        <w:pStyle w:val="BodyText"/>
        <w:spacing w:before="1"/>
      </w:pPr>
    </w:p>
    <w:p w14:paraId="2CA0CBFC" w14:textId="77777777" w:rsidR="00075DAE" w:rsidRDefault="00DE2927">
      <w:pPr>
        <w:pStyle w:val="ListParagraph"/>
        <w:numPr>
          <w:ilvl w:val="0"/>
          <w:numId w:val="1"/>
        </w:numPr>
        <w:tabs>
          <w:tab w:val="left" w:pos="1438"/>
        </w:tabs>
        <w:spacing w:line="242" w:lineRule="auto"/>
        <w:ind w:right="363" w:firstLine="720"/>
        <w:jc w:val="both"/>
        <w:rPr>
          <w:sz w:val="24"/>
        </w:rPr>
      </w:pPr>
      <w:r>
        <w:rPr>
          <w:w w:val="105"/>
          <w:sz w:val="24"/>
        </w:rPr>
        <w:t xml:space="preserve">Legal counsel, public accountants, or other </w:t>
      </w:r>
      <w:proofErr w:type="gramStart"/>
      <w:r>
        <w:rPr>
          <w:w w:val="105"/>
          <w:sz w:val="24"/>
        </w:rPr>
        <w:t>persons</w:t>
      </w:r>
      <w:proofErr w:type="gramEnd"/>
      <w:r>
        <w:rPr>
          <w:w w:val="105"/>
          <w:sz w:val="24"/>
        </w:rPr>
        <w:t xml:space="preserve"> retained by the Foundation as to matters involving skills or expertise the Trustee reasonably believes are matters: (</w:t>
      </w:r>
      <w:proofErr w:type="spellStart"/>
      <w:r>
        <w:rPr>
          <w:w w:val="105"/>
          <w:sz w:val="24"/>
        </w:rPr>
        <w:t>i</w:t>
      </w:r>
      <w:proofErr w:type="spellEnd"/>
      <w:r>
        <w:rPr>
          <w:w w:val="105"/>
          <w:sz w:val="24"/>
        </w:rPr>
        <w:t xml:space="preserve">) Within the </w:t>
      </w:r>
      <w:proofErr w:type="gramStart"/>
      <w:r>
        <w:rPr>
          <w:w w:val="105"/>
          <w:sz w:val="24"/>
        </w:rPr>
        <w:t>particular person’s</w:t>
      </w:r>
      <w:proofErr w:type="gramEnd"/>
      <w:r>
        <w:rPr>
          <w:w w:val="105"/>
          <w:sz w:val="24"/>
        </w:rPr>
        <w:t xml:space="preserve"> profession or expert competence; or (ii) As to which the </w:t>
      </w:r>
      <w:proofErr w:type="gramStart"/>
      <w:r>
        <w:rPr>
          <w:w w:val="105"/>
          <w:sz w:val="24"/>
        </w:rPr>
        <w:t>particular person</w:t>
      </w:r>
      <w:proofErr w:type="gramEnd"/>
      <w:r>
        <w:rPr>
          <w:w w:val="105"/>
          <w:sz w:val="24"/>
        </w:rPr>
        <w:t xml:space="preserve"> merits confidence; or</w:t>
      </w:r>
    </w:p>
    <w:p w14:paraId="5023141B" w14:textId="77777777" w:rsidR="00075DAE" w:rsidRDefault="00075DAE">
      <w:pPr>
        <w:pStyle w:val="BodyText"/>
        <w:spacing w:before="7"/>
      </w:pPr>
    </w:p>
    <w:p w14:paraId="1CA30CD4" w14:textId="77777777" w:rsidR="00075DAE" w:rsidRDefault="00DE2927">
      <w:pPr>
        <w:pStyle w:val="ListParagraph"/>
        <w:numPr>
          <w:ilvl w:val="0"/>
          <w:numId w:val="1"/>
        </w:numPr>
        <w:tabs>
          <w:tab w:val="left" w:pos="1438"/>
        </w:tabs>
        <w:spacing w:line="244" w:lineRule="auto"/>
        <w:ind w:right="364" w:firstLine="720"/>
        <w:jc w:val="both"/>
        <w:rPr>
          <w:sz w:val="24"/>
        </w:rPr>
      </w:pPr>
      <w:r>
        <w:rPr>
          <w:w w:val="105"/>
          <w:sz w:val="24"/>
        </w:rPr>
        <w:t>A committee of the Board of which the Trustee is not a member, designated in accordance with provisions of the articles or bylaws, as to matters within its designated authority, if the Trustee reasonably believes the committee merits confidence.</w:t>
      </w:r>
    </w:p>
    <w:p w14:paraId="58D03C36" w14:textId="77777777" w:rsidR="00075DAE" w:rsidRDefault="00DE2927">
      <w:pPr>
        <w:pStyle w:val="Heading2"/>
        <w:spacing w:before="277"/>
        <w:ind w:left="4058" w:right="0"/>
        <w:jc w:val="left"/>
      </w:pPr>
      <w:r>
        <w:rPr>
          <w:w w:val="105"/>
        </w:rPr>
        <w:t>ARTICLE</w:t>
      </w:r>
      <w:r>
        <w:rPr>
          <w:spacing w:val="63"/>
          <w:w w:val="105"/>
        </w:rPr>
        <w:t xml:space="preserve"> </w:t>
      </w:r>
      <w:r>
        <w:rPr>
          <w:spacing w:val="-5"/>
          <w:w w:val="105"/>
        </w:rPr>
        <w:t>7.</w:t>
      </w:r>
    </w:p>
    <w:p w14:paraId="668A8004" w14:textId="77777777" w:rsidR="00075DAE" w:rsidRDefault="00DE2927">
      <w:pPr>
        <w:spacing w:before="4" w:line="244" w:lineRule="auto"/>
        <w:ind w:left="2061" w:right="1900" w:firstLine="1092"/>
        <w:rPr>
          <w:b/>
          <w:sz w:val="24"/>
        </w:rPr>
      </w:pPr>
      <w:r>
        <w:rPr>
          <w:b/>
          <w:w w:val="110"/>
          <w:sz w:val="24"/>
        </w:rPr>
        <w:t>FUNDS, DISBURSEMENTS, ACCOUNTING MATTERS, AND CONTRACTS</w:t>
      </w:r>
    </w:p>
    <w:p w14:paraId="1F3B1409" w14:textId="77777777" w:rsidR="00075DAE" w:rsidRDefault="00075DAE">
      <w:pPr>
        <w:pStyle w:val="BodyText"/>
        <w:spacing w:before="2"/>
        <w:rPr>
          <w:b/>
        </w:rPr>
      </w:pPr>
    </w:p>
    <w:p w14:paraId="21345DB6" w14:textId="77777777" w:rsidR="00075DAE" w:rsidRDefault="00DE2927">
      <w:pPr>
        <w:pStyle w:val="BodyText"/>
        <w:spacing w:line="242" w:lineRule="auto"/>
        <w:ind w:right="363" w:firstLine="720"/>
        <w:jc w:val="both"/>
      </w:pPr>
      <w:r>
        <w:rPr>
          <w:b/>
          <w:w w:val="105"/>
        </w:rPr>
        <w:t>Section 7.1</w:t>
      </w:r>
      <w:r>
        <w:rPr>
          <w:b/>
          <w:spacing w:val="80"/>
          <w:w w:val="105"/>
        </w:rPr>
        <w:t xml:space="preserve"> </w:t>
      </w:r>
      <w:r>
        <w:rPr>
          <w:b/>
          <w:w w:val="105"/>
        </w:rPr>
        <w:t>Funds.</w:t>
      </w:r>
      <w:r>
        <w:rPr>
          <w:b/>
          <w:spacing w:val="80"/>
          <w:w w:val="105"/>
        </w:rPr>
        <w:t xml:space="preserve"> </w:t>
      </w:r>
      <w:r>
        <w:rPr>
          <w:w w:val="105"/>
        </w:rPr>
        <w:t>All funds received by the Foundation shall be deposited</w:t>
      </w:r>
      <w:r>
        <w:rPr>
          <w:spacing w:val="40"/>
          <w:w w:val="105"/>
        </w:rPr>
        <w:t xml:space="preserve"> </w:t>
      </w:r>
      <w:r>
        <w:rPr>
          <w:w w:val="105"/>
        </w:rPr>
        <w:t>in a</w:t>
      </w:r>
      <w:r>
        <w:rPr>
          <w:spacing w:val="40"/>
          <w:w w:val="105"/>
        </w:rPr>
        <w:t xml:space="preserve"> </w:t>
      </w:r>
      <w:r>
        <w:rPr>
          <w:w w:val="105"/>
        </w:rPr>
        <w:t>banking</w:t>
      </w:r>
      <w:r>
        <w:rPr>
          <w:spacing w:val="40"/>
          <w:w w:val="105"/>
        </w:rPr>
        <w:t xml:space="preserve"> </w:t>
      </w:r>
      <w:r>
        <w:rPr>
          <w:w w:val="105"/>
        </w:rPr>
        <w:t>account</w:t>
      </w:r>
      <w:r>
        <w:rPr>
          <w:spacing w:val="40"/>
          <w:w w:val="105"/>
        </w:rPr>
        <w:t xml:space="preserve"> </w:t>
      </w:r>
      <w:r>
        <w:rPr>
          <w:w w:val="105"/>
        </w:rPr>
        <w:t>of the Foundation</w:t>
      </w:r>
      <w:r>
        <w:rPr>
          <w:spacing w:val="40"/>
          <w:w w:val="105"/>
        </w:rPr>
        <w:t xml:space="preserve"> </w:t>
      </w:r>
      <w:r>
        <w:rPr>
          <w:w w:val="105"/>
        </w:rPr>
        <w:t>and</w:t>
      </w:r>
      <w:r>
        <w:rPr>
          <w:spacing w:val="40"/>
          <w:w w:val="105"/>
        </w:rPr>
        <w:t xml:space="preserve"> </w:t>
      </w:r>
      <w:r>
        <w:rPr>
          <w:w w:val="105"/>
        </w:rPr>
        <w:t xml:space="preserve">disbursed therefrom for the purposes and requirements of the Foundation by check or by electronic </w:t>
      </w:r>
      <w:r>
        <w:rPr>
          <w:spacing w:val="-2"/>
          <w:w w:val="105"/>
        </w:rPr>
        <w:t>transfer.</w:t>
      </w:r>
    </w:p>
    <w:p w14:paraId="562C75D1" w14:textId="77777777" w:rsidR="00075DAE" w:rsidRDefault="00075DAE">
      <w:pPr>
        <w:pStyle w:val="BodyText"/>
        <w:spacing w:before="9"/>
      </w:pPr>
    </w:p>
    <w:p w14:paraId="06A907C1" w14:textId="77777777" w:rsidR="00075DAE" w:rsidRDefault="00DE2927">
      <w:pPr>
        <w:pStyle w:val="BodyText"/>
        <w:spacing w:before="1" w:line="242" w:lineRule="auto"/>
        <w:ind w:right="358" w:firstLine="720"/>
        <w:jc w:val="both"/>
      </w:pPr>
      <w:r>
        <w:rPr>
          <w:b/>
          <w:w w:val="110"/>
        </w:rPr>
        <w:t>Section 7.2</w:t>
      </w:r>
      <w:r>
        <w:rPr>
          <w:b/>
          <w:spacing w:val="40"/>
          <w:w w:val="110"/>
        </w:rPr>
        <w:t xml:space="preserve"> </w:t>
      </w:r>
      <w:r>
        <w:rPr>
          <w:b/>
          <w:w w:val="110"/>
        </w:rPr>
        <w:t>Disbursements.</w:t>
      </w:r>
      <w:r>
        <w:rPr>
          <w:b/>
          <w:spacing w:val="40"/>
          <w:w w:val="110"/>
        </w:rPr>
        <w:t xml:space="preserve"> </w:t>
      </w:r>
      <w:r>
        <w:rPr>
          <w:w w:val="110"/>
        </w:rPr>
        <w:t xml:space="preserve">Checks, drafts, promissory notes, bills of </w:t>
      </w:r>
      <w:r>
        <w:t xml:space="preserve">exchange, acceptances, and other instruments for the payment of money of more </w:t>
      </w:r>
      <w:r>
        <w:rPr>
          <w:w w:val="110"/>
        </w:rPr>
        <w:t>than</w:t>
      </w:r>
      <w:r>
        <w:rPr>
          <w:spacing w:val="-8"/>
          <w:w w:val="110"/>
        </w:rPr>
        <w:t xml:space="preserve"> </w:t>
      </w:r>
      <w:r>
        <w:rPr>
          <w:w w:val="110"/>
        </w:rPr>
        <w:t>$10,000</w:t>
      </w:r>
      <w:r>
        <w:rPr>
          <w:spacing w:val="-8"/>
          <w:w w:val="110"/>
        </w:rPr>
        <w:t xml:space="preserve"> </w:t>
      </w:r>
      <w:r>
        <w:rPr>
          <w:w w:val="110"/>
        </w:rPr>
        <w:t>shall</w:t>
      </w:r>
      <w:r>
        <w:rPr>
          <w:spacing w:val="-10"/>
          <w:w w:val="110"/>
        </w:rPr>
        <w:t xml:space="preserve"> </w:t>
      </w:r>
      <w:r>
        <w:rPr>
          <w:w w:val="110"/>
        </w:rPr>
        <w:t>be</w:t>
      </w:r>
      <w:r>
        <w:rPr>
          <w:spacing w:val="-8"/>
          <w:w w:val="110"/>
        </w:rPr>
        <w:t xml:space="preserve"> </w:t>
      </w:r>
      <w:r>
        <w:rPr>
          <w:w w:val="110"/>
        </w:rPr>
        <w:t>signed</w:t>
      </w:r>
      <w:r>
        <w:rPr>
          <w:spacing w:val="-8"/>
          <w:w w:val="110"/>
        </w:rPr>
        <w:t xml:space="preserve"> </w:t>
      </w:r>
      <w:r>
        <w:rPr>
          <w:w w:val="110"/>
        </w:rPr>
        <w:t>by</w:t>
      </w:r>
      <w:r>
        <w:rPr>
          <w:spacing w:val="-11"/>
          <w:w w:val="110"/>
        </w:rPr>
        <w:t xml:space="preserve"> </w:t>
      </w:r>
      <w:r>
        <w:rPr>
          <w:w w:val="110"/>
        </w:rPr>
        <w:t>two</w:t>
      </w:r>
      <w:r>
        <w:rPr>
          <w:spacing w:val="-9"/>
          <w:w w:val="110"/>
        </w:rPr>
        <w:t xml:space="preserve"> </w:t>
      </w:r>
      <w:r>
        <w:rPr>
          <w:w w:val="110"/>
        </w:rPr>
        <w:t>officers</w:t>
      </w:r>
      <w:r>
        <w:rPr>
          <w:spacing w:val="-8"/>
          <w:w w:val="110"/>
        </w:rPr>
        <w:t xml:space="preserve"> </w:t>
      </w:r>
      <w:r>
        <w:rPr>
          <w:w w:val="110"/>
        </w:rPr>
        <w:t>of</w:t>
      </w:r>
      <w:r>
        <w:rPr>
          <w:spacing w:val="-7"/>
          <w:w w:val="110"/>
        </w:rPr>
        <w:t xml:space="preserve"> </w:t>
      </w:r>
      <w:r>
        <w:rPr>
          <w:w w:val="110"/>
        </w:rPr>
        <w:t>the</w:t>
      </w:r>
      <w:r>
        <w:rPr>
          <w:spacing w:val="-10"/>
          <w:w w:val="110"/>
        </w:rPr>
        <w:t xml:space="preserve"> </w:t>
      </w:r>
      <w:r>
        <w:rPr>
          <w:w w:val="110"/>
        </w:rPr>
        <w:t>Foundation</w:t>
      </w:r>
      <w:r>
        <w:rPr>
          <w:spacing w:val="-8"/>
          <w:w w:val="110"/>
        </w:rPr>
        <w:t xml:space="preserve"> </w:t>
      </w:r>
      <w:r>
        <w:rPr>
          <w:w w:val="110"/>
        </w:rPr>
        <w:t>or</w:t>
      </w:r>
      <w:r>
        <w:rPr>
          <w:spacing w:val="-5"/>
          <w:w w:val="110"/>
        </w:rPr>
        <w:t xml:space="preserve"> </w:t>
      </w:r>
      <w:r>
        <w:rPr>
          <w:w w:val="110"/>
        </w:rPr>
        <w:t>other</w:t>
      </w:r>
      <w:r>
        <w:rPr>
          <w:spacing w:val="-7"/>
          <w:w w:val="110"/>
        </w:rPr>
        <w:t xml:space="preserve"> </w:t>
      </w:r>
      <w:proofErr w:type="gramStart"/>
      <w:r>
        <w:rPr>
          <w:w w:val="110"/>
        </w:rPr>
        <w:t>persons</w:t>
      </w:r>
      <w:proofErr w:type="gramEnd"/>
      <w:r>
        <w:rPr>
          <w:w w:val="110"/>
        </w:rPr>
        <w:t xml:space="preserve"> approved by the Treasurer or Board of Trustees.</w:t>
      </w:r>
      <w:r>
        <w:rPr>
          <w:spacing w:val="40"/>
          <w:w w:val="110"/>
        </w:rPr>
        <w:t xml:space="preserve"> </w:t>
      </w:r>
      <w:r>
        <w:rPr>
          <w:w w:val="110"/>
        </w:rPr>
        <w:t>The Board of Trustees shall designate</w:t>
      </w:r>
      <w:r>
        <w:rPr>
          <w:spacing w:val="-20"/>
          <w:w w:val="110"/>
        </w:rPr>
        <w:t xml:space="preserve"> </w:t>
      </w:r>
      <w:r>
        <w:rPr>
          <w:w w:val="110"/>
        </w:rPr>
        <w:t>those</w:t>
      </w:r>
      <w:r>
        <w:rPr>
          <w:spacing w:val="-19"/>
          <w:w w:val="110"/>
        </w:rPr>
        <w:t xml:space="preserve"> </w:t>
      </w:r>
      <w:proofErr w:type="gramStart"/>
      <w:r>
        <w:rPr>
          <w:w w:val="110"/>
        </w:rPr>
        <w:t>persons</w:t>
      </w:r>
      <w:proofErr w:type="gramEnd"/>
      <w:r>
        <w:rPr>
          <w:spacing w:val="-18"/>
          <w:w w:val="110"/>
        </w:rPr>
        <w:t xml:space="preserve"> </w:t>
      </w:r>
      <w:r>
        <w:rPr>
          <w:w w:val="110"/>
        </w:rPr>
        <w:t>authorized</w:t>
      </w:r>
      <w:r>
        <w:rPr>
          <w:spacing w:val="-20"/>
          <w:w w:val="110"/>
        </w:rPr>
        <w:t xml:space="preserve"> </w:t>
      </w:r>
      <w:r>
        <w:rPr>
          <w:w w:val="110"/>
        </w:rPr>
        <w:t>to</w:t>
      </w:r>
      <w:r>
        <w:rPr>
          <w:spacing w:val="-16"/>
          <w:w w:val="110"/>
        </w:rPr>
        <w:t xml:space="preserve"> </w:t>
      </w:r>
      <w:r>
        <w:rPr>
          <w:w w:val="110"/>
        </w:rPr>
        <w:t>sign</w:t>
      </w:r>
      <w:r>
        <w:rPr>
          <w:spacing w:val="-18"/>
          <w:w w:val="110"/>
        </w:rPr>
        <w:t xml:space="preserve"> </w:t>
      </w:r>
      <w:r>
        <w:rPr>
          <w:w w:val="110"/>
        </w:rPr>
        <w:t>checks</w:t>
      </w:r>
      <w:r>
        <w:rPr>
          <w:spacing w:val="-20"/>
          <w:w w:val="110"/>
        </w:rPr>
        <w:t xml:space="preserve"> </w:t>
      </w:r>
      <w:r>
        <w:rPr>
          <w:w w:val="110"/>
        </w:rPr>
        <w:t>or</w:t>
      </w:r>
      <w:r>
        <w:rPr>
          <w:spacing w:val="-18"/>
          <w:w w:val="110"/>
        </w:rPr>
        <w:t xml:space="preserve"> </w:t>
      </w:r>
      <w:r>
        <w:rPr>
          <w:w w:val="110"/>
        </w:rPr>
        <w:t>authorize</w:t>
      </w:r>
      <w:r>
        <w:rPr>
          <w:spacing w:val="-18"/>
          <w:w w:val="110"/>
        </w:rPr>
        <w:t xml:space="preserve"> </w:t>
      </w:r>
      <w:r>
        <w:rPr>
          <w:w w:val="110"/>
        </w:rPr>
        <w:t>wire</w:t>
      </w:r>
      <w:r>
        <w:rPr>
          <w:spacing w:val="-20"/>
          <w:w w:val="110"/>
        </w:rPr>
        <w:t xml:space="preserve"> </w:t>
      </w:r>
      <w:r>
        <w:rPr>
          <w:w w:val="110"/>
        </w:rPr>
        <w:t>transfers</w:t>
      </w:r>
      <w:r>
        <w:rPr>
          <w:spacing w:val="-20"/>
          <w:w w:val="110"/>
        </w:rPr>
        <w:t xml:space="preserve"> </w:t>
      </w:r>
      <w:r>
        <w:rPr>
          <w:w w:val="110"/>
        </w:rPr>
        <w:t>on behalf of the Foundation.</w:t>
      </w:r>
    </w:p>
    <w:p w14:paraId="664355AD" w14:textId="77777777" w:rsidR="00075DAE" w:rsidRDefault="00075DAE">
      <w:pPr>
        <w:pStyle w:val="BodyText"/>
        <w:spacing w:before="12"/>
      </w:pPr>
    </w:p>
    <w:p w14:paraId="31B2C784" w14:textId="77777777" w:rsidR="00075DAE" w:rsidRDefault="00DE2927">
      <w:pPr>
        <w:pStyle w:val="BodyText"/>
        <w:spacing w:line="244" w:lineRule="auto"/>
        <w:ind w:right="458" w:firstLine="720"/>
      </w:pPr>
      <w:r>
        <w:rPr>
          <w:b/>
          <w:w w:val="105"/>
        </w:rPr>
        <w:t>Section 7.3</w:t>
      </w:r>
      <w:r>
        <w:rPr>
          <w:b/>
          <w:spacing w:val="80"/>
          <w:w w:val="105"/>
        </w:rPr>
        <w:t xml:space="preserve"> </w:t>
      </w:r>
      <w:r>
        <w:rPr>
          <w:b/>
          <w:w w:val="105"/>
        </w:rPr>
        <w:t>Bookkeeping.</w:t>
      </w:r>
      <w:r>
        <w:rPr>
          <w:b/>
          <w:spacing w:val="80"/>
          <w:w w:val="105"/>
        </w:rPr>
        <w:t xml:space="preserve"> </w:t>
      </w:r>
      <w:r>
        <w:rPr>
          <w:w w:val="105"/>
        </w:rPr>
        <w:t>Books of account shall be kept and reviewed</w:t>
      </w:r>
      <w:r>
        <w:rPr>
          <w:spacing w:val="80"/>
          <w:w w:val="105"/>
        </w:rPr>
        <w:t xml:space="preserve"> </w:t>
      </w:r>
      <w:r>
        <w:rPr>
          <w:w w:val="105"/>
        </w:rPr>
        <w:t>by a certified public accountant firm or an individual approved by the Board of Trustees, but the report of examination need not be certified unless required by the Board of Trustees.</w:t>
      </w:r>
      <w:r>
        <w:rPr>
          <w:spacing w:val="80"/>
          <w:w w:val="105"/>
        </w:rPr>
        <w:t xml:space="preserve"> </w:t>
      </w:r>
      <w:r>
        <w:rPr>
          <w:w w:val="105"/>
        </w:rPr>
        <w:t>The accounting year of the Foundation shall be the fiscal year</w:t>
      </w:r>
      <w:r>
        <w:rPr>
          <w:spacing w:val="33"/>
          <w:w w:val="105"/>
        </w:rPr>
        <w:t xml:space="preserve"> </w:t>
      </w:r>
      <w:r>
        <w:rPr>
          <w:w w:val="105"/>
        </w:rPr>
        <w:t>ending June</w:t>
      </w:r>
      <w:r>
        <w:rPr>
          <w:spacing w:val="33"/>
          <w:w w:val="105"/>
        </w:rPr>
        <w:t xml:space="preserve"> </w:t>
      </w:r>
      <w:r>
        <w:rPr>
          <w:w w:val="105"/>
        </w:rPr>
        <w:t>30 unless</w:t>
      </w:r>
      <w:r>
        <w:rPr>
          <w:spacing w:val="33"/>
          <w:w w:val="105"/>
        </w:rPr>
        <w:t xml:space="preserve"> </w:t>
      </w:r>
      <w:r>
        <w:rPr>
          <w:w w:val="105"/>
        </w:rPr>
        <w:t>otherwise fixed</w:t>
      </w:r>
      <w:r>
        <w:rPr>
          <w:spacing w:val="33"/>
          <w:w w:val="105"/>
        </w:rPr>
        <w:t xml:space="preserve"> </w:t>
      </w:r>
      <w:r>
        <w:rPr>
          <w:w w:val="105"/>
        </w:rPr>
        <w:t>by resolution</w:t>
      </w:r>
      <w:r>
        <w:rPr>
          <w:spacing w:val="33"/>
          <w:w w:val="105"/>
        </w:rPr>
        <w:t xml:space="preserve"> </w:t>
      </w:r>
      <w:r>
        <w:rPr>
          <w:w w:val="105"/>
        </w:rPr>
        <w:t>of</w:t>
      </w:r>
      <w:r>
        <w:rPr>
          <w:spacing w:val="33"/>
          <w:w w:val="105"/>
        </w:rPr>
        <w:t xml:space="preserve"> </w:t>
      </w:r>
      <w:r>
        <w:rPr>
          <w:w w:val="105"/>
        </w:rPr>
        <w:t>the</w:t>
      </w:r>
      <w:r>
        <w:rPr>
          <w:spacing w:val="33"/>
          <w:w w:val="105"/>
        </w:rPr>
        <w:t xml:space="preserve"> </w:t>
      </w:r>
      <w:r>
        <w:rPr>
          <w:w w:val="105"/>
        </w:rPr>
        <w:t>Board.</w:t>
      </w:r>
    </w:p>
    <w:p w14:paraId="5DCDC9C5" w14:textId="77777777" w:rsidR="00075DAE" w:rsidRDefault="00DE2927">
      <w:pPr>
        <w:pStyle w:val="BodyText"/>
        <w:spacing w:before="276" w:line="244" w:lineRule="auto"/>
        <w:ind w:right="477" w:firstLine="720"/>
        <w:jc w:val="both"/>
      </w:pPr>
      <w:r>
        <w:rPr>
          <w:b/>
          <w:w w:val="105"/>
        </w:rPr>
        <w:t>Section 7.4</w:t>
      </w:r>
      <w:r>
        <w:rPr>
          <w:b/>
          <w:spacing w:val="40"/>
          <w:w w:val="105"/>
        </w:rPr>
        <w:t xml:space="preserve"> </w:t>
      </w:r>
      <w:r>
        <w:rPr>
          <w:b/>
          <w:w w:val="105"/>
        </w:rPr>
        <w:t>Annual Financial Report.</w:t>
      </w:r>
      <w:r>
        <w:rPr>
          <w:b/>
          <w:spacing w:val="40"/>
          <w:w w:val="105"/>
        </w:rPr>
        <w:t xml:space="preserve"> </w:t>
      </w:r>
      <w:r>
        <w:rPr>
          <w:w w:val="105"/>
        </w:rPr>
        <w:t xml:space="preserve">Each Trustee shall be </w:t>
      </w:r>
      <w:proofErr w:type="gramStart"/>
      <w:r>
        <w:rPr>
          <w:w w:val="105"/>
        </w:rPr>
        <w:t>furnished</w:t>
      </w:r>
      <w:proofErr w:type="gramEnd"/>
      <w:r>
        <w:rPr>
          <w:w w:val="105"/>
        </w:rPr>
        <w:t xml:space="preserve"> a copy or summary of the annual report of the certified public accountant firm or the</w:t>
      </w:r>
      <w:r>
        <w:rPr>
          <w:spacing w:val="40"/>
          <w:w w:val="105"/>
        </w:rPr>
        <w:t xml:space="preserve"> </w:t>
      </w:r>
      <w:r>
        <w:rPr>
          <w:w w:val="105"/>
        </w:rPr>
        <w:t>individual</w:t>
      </w:r>
      <w:r>
        <w:rPr>
          <w:spacing w:val="40"/>
          <w:w w:val="105"/>
        </w:rPr>
        <w:t xml:space="preserve"> </w:t>
      </w:r>
      <w:r>
        <w:rPr>
          <w:w w:val="105"/>
        </w:rPr>
        <w:t>as</w:t>
      </w:r>
      <w:r>
        <w:rPr>
          <w:spacing w:val="40"/>
          <w:w w:val="105"/>
        </w:rPr>
        <w:t xml:space="preserve"> </w:t>
      </w:r>
      <w:r>
        <w:rPr>
          <w:w w:val="105"/>
        </w:rPr>
        <w:t>soon</w:t>
      </w:r>
      <w:r>
        <w:rPr>
          <w:spacing w:val="40"/>
          <w:w w:val="105"/>
        </w:rPr>
        <w:t xml:space="preserve"> </w:t>
      </w:r>
      <w:r>
        <w:rPr>
          <w:w w:val="105"/>
        </w:rPr>
        <w:t>as</w:t>
      </w:r>
      <w:r>
        <w:rPr>
          <w:spacing w:val="40"/>
          <w:w w:val="105"/>
        </w:rPr>
        <w:t xml:space="preserve"> </w:t>
      </w:r>
      <w:r>
        <w:rPr>
          <w:w w:val="105"/>
        </w:rPr>
        <w:t>reasonably</w:t>
      </w:r>
      <w:r>
        <w:rPr>
          <w:spacing w:val="40"/>
          <w:w w:val="105"/>
        </w:rPr>
        <w:t xml:space="preserve"> </w:t>
      </w:r>
      <w:r>
        <w:rPr>
          <w:w w:val="105"/>
        </w:rPr>
        <w:t>possible</w:t>
      </w:r>
      <w:r>
        <w:rPr>
          <w:spacing w:val="40"/>
          <w:w w:val="105"/>
        </w:rPr>
        <w:t xml:space="preserve"> </w:t>
      </w:r>
      <w:r>
        <w:rPr>
          <w:w w:val="105"/>
        </w:rPr>
        <w:t>following</w:t>
      </w:r>
      <w:r>
        <w:rPr>
          <w:spacing w:val="39"/>
          <w:w w:val="105"/>
        </w:rPr>
        <w:t xml:space="preserve"> </w:t>
      </w:r>
      <w:r>
        <w:rPr>
          <w:w w:val="105"/>
        </w:rPr>
        <w:t>its</w:t>
      </w:r>
      <w:r>
        <w:rPr>
          <w:spacing w:val="40"/>
          <w:w w:val="105"/>
        </w:rPr>
        <w:t xml:space="preserve"> </w:t>
      </w:r>
      <w:r>
        <w:rPr>
          <w:w w:val="105"/>
        </w:rPr>
        <w:t>availability.</w:t>
      </w:r>
    </w:p>
    <w:p w14:paraId="1A965116" w14:textId="77777777" w:rsidR="00075DAE" w:rsidRDefault="00075DAE">
      <w:pPr>
        <w:pStyle w:val="BodyText"/>
        <w:spacing w:line="244" w:lineRule="auto"/>
        <w:jc w:val="both"/>
        <w:sectPr w:rsidR="00075DAE">
          <w:pgSz w:w="12240" w:h="15840"/>
          <w:pgMar w:top="1360" w:right="1080" w:bottom="1520" w:left="1440" w:header="0" w:footer="1339" w:gutter="0"/>
          <w:cols w:space="720"/>
        </w:sectPr>
      </w:pPr>
    </w:p>
    <w:p w14:paraId="50054F21" w14:textId="77777777" w:rsidR="00075DAE" w:rsidRDefault="00DE2927">
      <w:pPr>
        <w:spacing w:before="87" w:line="244" w:lineRule="auto"/>
        <w:ind w:right="403" w:firstLine="720"/>
        <w:jc w:val="both"/>
        <w:rPr>
          <w:sz w:val="24"/>
        </w:rPr>
      </w:pPr>
      <w:r>
        <w:rPr>
          <w:b/>
          <w:w w:val="105"/>
          <w:sz w:val="24"/>
        </w:rPr>
        <w:lastRenderedPageBreak/>
        <w:t>Section 7.5</w:t>
      </w:r>
      <w:r>
        <w:rPr>
          <w:b/>
          <w:spacing w:val="40"/>
          <w:w w:val="105"/>
          <w:sz w:val="24"/>
        </w:rPr>
        <w:t xml:space="preserve"> </w:t>
      </w:r>
      <w:r>
        <w:rPr>
          <w:b/>
          <w:w w:val="105"/>
          <w:sz w:val="24"/>
        </w:rPr>
        <w:t>Book Inspection.</w:t>
      </w:r>
      <w:r>
        <w:rPr>
          <w:b/>
          <w:spacing w:val="40"/>
          <w:w w:val="105"/>
          <w:sz w:val="24"/>
        </w:rPr>
        <w:t xml:space="preserve"> </w:t>
      </w:r>
      <w:r>
        <w:rPr>
          <w:w w:val="105"/>
          <w:sz w:val="24"/>
        </w:rPr>
        <w:t xml:space="preserve">All books </w:t>
      </w:r>
      <w:proofErr w:type="gramStart"/>
      <w:r>
        <w:rPr>
          <w:w w:val="105"/>
          <w:sz w:val="24"/>
        </w:rPr>
        <w:t>of</w:t>
      </w:r>
      <w:proofErr w:type="gramEnd"/>
      <w:r>
        <w:rPr>
          <w:w w:val="105"/>
          <w:sz w:val="24"/>
        </w:rPr>
        <w:t xml:space="preserve"> </w:t>
      </w:r>
      <w:proofErr w:type="gramStart"/>
      <w:r>
        <w:rPr>
          <w:w w:val="105"/>
          <w:sz w:val="24"/>
        </w:rPr>
        <w:t>account</w:t>
      </w:r>
      <w:proofErr w:type="gramEnd"/>
      <w:r>
        <w:rPr>
          <w:w w:val="105"/>
          <w:sz w:val="24"/>
        </w:rPr>
        <w:t xml:space="preserve"> and financial matters shall </w:t>
      </w:r>
      <w:proofErr w:type="gramStart"/>
      <w:r>
        <w:rPr>
          <w:w w:val="105"/>
          <w:sz w:val="24"/>
        </w:rPr>
        <w:t>be open to inspection at all times</w:t>
      </w:r>
      <w:proofErr w:type="gramEnd"/>
      <w:r>
        <w:rPr>
          <w:w w:val="105"/>
          <w:sz w:val="24"/>
        </w:rPr>
        <w:t xml:space="preserve"> by any member or Trustee.</w:t>
      </w:r>
    </w:p>
    <w:p w14:paraId="7DF4E37C" w14:textId="77777777" w:rsidR="00075DAE" w:rsidRDefault="00075DAE">
      <w:pPr>
        <w:pStyle w:val="BodyText"/>
        <w:spacing w:before="2"/>
      </w:pPr>
    </w:p>
    <w:p w14:paraId="48C899FA" w14:textId="77777777" w:rsidR="00075DAE" w:rsidRDefault="00DE2927">
      <w:pPr>
        <w:pStyle w:val="BodyText"/>
        <w:spacing w:before="1" w:line="242" w:lineRule="auto"/>
        <w:ind w:right="361" w:firstLine="720"/>
        <w:jc w:val="both"/>
      </w:pPr>
      <w:r>
        <w:rPr>
          <w:b/>
          <w:w w:val="105"/>
        </w:rPr>
        <w:t>Section 7.6</w:t>
      </w:r>
      <w:r>
        <w:rPr>
          <w:b/>
          <w:spacing w:val="80"/>
          <w:w w:val="105"/>
        </w:rPr>
        <w:t xml:space="preserve"> </w:t>
      </w:r>
      <w:r>
        <w:rPr>
          <w:b/>
          <w:w w:val="105"/>
        </w:rPr>
        <w:t>Deeds and Contracts.</w:t>
      </w:r>
      <w:r>
        <w:rPr>
          <w:b/>
          <w:spacing w:val="80"/>
          <w:w w:val="105"/>
        </w:rPr>
        <w:t xml:space="preserve"> </w:t>
      </w:r>
      <w:r>
        <w:rPr>
          <w:w w:val="105"/>
        </w:rPr>
        <w:t>After approval by the Board of Trustees, deeds, mortgages, contracts, and all other instruments affecting real property or purporting to convey or encumber any interest in real property shall be signed by the President or Vice President, if elected, and by the Secretary or Treasurer,</w:t>
      </w:r>
      <w:r>
        <w:rPr>
          <w:spacing w:val="40"/>
          <w:w w:val="105"/>
        </w:rPr>
        <w:t xml:space="preserve"> </w:t>
      </w:r>
      <w:r>
        <w:rPr>
          <w:w w:val="105"/>
        </w:rPr>
        <w:t>and</w:t>
      </w:r>
      <w:r>
        <w:rPr>
          <w:spacing w:val="40"/>
          <w:w w:val="105"/>
        </w:rPr>
        <w:t xml:space="preserve"> </w:t>
      </w:r>
      <w:r>
        <w:rPr>
          <w:w w:val="105"/>
        </w:rPr>
        <w:t>when</w:t>
      </w:r>
      <w:r>
        <w:rPr>
          <w:spacing w:val="40"/>
          <w:w w:val="105"/>
        </w:rPr>
        <w:t xml:space="preserve"> </w:t>
      </w:r>
      <w:r>
        <w:rPr>
          <w:w w:val="105"/>
        </w:rPr>
        <w:t>so</w:t>
      </w:r>
      <w:r>
        <w:rPr>
          <w:spacing w:val="40"/>
          <w:w w:val="105"/>
        </w:rPr>
        <w:t xml:space="preserve"> </w:t>
      </w:r>
      <w:r>
        <w:rPr>
          <w:w w:val="105"/>
        </w:rPr>
        <w:t>signed</w:t>
      </w:r>
      <w:r>
        <w:rPr>
          <w:spacing w:val="40"/>
          <w:w w:val="105"/>
        </w:rPr>
        <w:t xml:space="preserve"> </w:t>
      </w:r>
      <w:r>
        <w:rPr>
          <w:w w:val="105"/>
        </w:rPr>
        <w:t>shall</w:t>
      </w:r>
      <w:r>
        <w:rPr>
          <w:spacing w:val="40"/>
          <w:w w:val="105"/>
        </w:rPr>
        <w:t xml:space="preserve"> </w:t>
      </w:r>
      <w:r>
        <w:rPr>
          <w:w w:val="105"/>
        </w:rPr>
        <w:t>be</w:t>
      </w:r>
      <w:r>
        <w:rPr>
          <w:spacing w:val="40"/>
          <w:w w:val="105"/>
        </w:rPr>
        <w:t xml:space="preserve"> </w:t>
      </w:r>
      <w:r>
        <w:rPr>
          <w:w w:val="105"/>
        </w:rPr>
        <w:t>binding</w:t>
      </w:r>
      <w:r>
        <w:rPr>
          <w:spacing w:val="40"/>
          <w:w w:val="105"/>
        </w:rPr>
        <w:t xml:space="preserve"> </w:t>
      </w:r>
      <w:r>
        <w:rPr>
          <w:w w:val="105"/>
        </w:rPr>
        <w:t>upon</w:t>
      </w:r>
      <w:r>
        <w:rPr>
          <w:spacing w:val="40"/>
          <w:w w:val="105"/>
        </w:rPr>
        <w:t xml:space="preserve"> </w:t>
      </w:r>
      <w:r>
        <w:rPr>
          <w:w w:val="105"/>
        </w:rPr>
        <w:t>the</w:t>
      </w:r>
      <w:r>
        <w:rPr>
          <w:spacing w:val="40"/>
          <w:w w:val="105"/>
        </w:rPr>
        <w:t xml:space="preserve"> </w:t>
      </w:r>
      <w:r>
        <w:rPr>
          <w:w w:val="105"/>
        </w:rPr>
        <w:t>Foundation.</w:t>
      </w:r>
    </w:p>
    <w:p w14:paraId="44FB30F8" w14:textId="77777777" w:rsidR="00075DAE" w:rsidRDefault="00075DAE">
      <w:pPr>
        <w:pStyle w:val="BodyText"/>
        <w:spacing w:before="10"/>
      </w:pPr>
    </w:p>
    <w:p w14:paraId="098BEBA9" w14:textId="77777777" w:rsidR="00075DAE" w:rsidRDefault="00DE2927">
      <w:pPr>
        <w:pStyle w:val="BodyText"/>
        <w:spacing w:line="242" w:lineRule="auto"/>
        <w:ind w:right="363" w:firstLine="720"/>
        <w:jc w:val="both"/>
      </w:pPr>
      <w:r>
        <w:rPr>
          <w:w w:val="105"/>
        </w:rPr>
        <w:t xml:space="preserve">The Board may authorize any Trustee, officer, or </w:t>
      </w:r>
      <w:proofErr w:type="gramStart"/>
      <w:r>
        <w:rPr>
          <w:w w:val="105"/>
        </w:rPr>
        <w:t>agent,</w:t>
      </w:r>
      <w:proofErr w:type="gramEnd"/>
      <w:r>
        <w:rPr>
          <w:w w:val="105"/>
        </w:rPr>
        <w:t xml:space="preserve"> to enter into any contract or execute and deliver any </w:t>
      </w:r>
      <w:proofErr w:type="gramStart"/>
      <w:r>
        <w:rPr>
          <w:w w:val="105"/>
        </w:rPr>
        <w:t>instrument in the name of and</w:t>
      </w:r>
      <w:proofErr w:type="gramEnd"/>
      <w:r>
        <w:rPr>
          <w:w w:val="105"/>
        </w:rPr>
        <w:t xml:space="preserve"> on behalf of the Foundation.</w:t>
      </w:r>
      <w:r>
        <w:rPr>
          <w:spacing w:val="40"/>
          <w:w w:val="105"/>
        </w:rPr>
        <w:t xml:space="preserve"> </w:t>
      </w:r>
      <w:r>
        <w:rPr>
          <w:w w:val="105"/>
        </w:rPr>
        <w:t>Such authority may be general or confined to specific instances. No Trustee or officer of the Foundation who is under eighteen (18) years of age shall have authority to execute any document on behalf of the Foundation, or otherwise to bind the Foundation with respect to any other party, without the written concurrence of one or more other Trustees or officers who are at least eighteen (18) years</w:t>
      </w:r>
      <w:r>
        <w:rPr>
          <w:spacing w:val="-1"/>
          <w:w w:val="105"/>
        </w:rPr>
        <w:t xml:space="preserve"> </w:t>
      </w:r>
      <w:r>
        <w:rPr>
          <w:w w:val="105"/>
        </w:rPr>
        <w:t>of age and</w:t>
      </w:r>
      <w:r>
        <w:rPr>
          <w:spacing w:val="-1"/>
          <w:w w:val="105"/>
        </w:rPr>
        <w:t xml:space="preserve"> </w:t>
      </w:r>
      <w:r>
        <w:rPr>
          <w:w w:val="105"/>
        </w:rPr>
        <w:t>would,</w:t>
      </w:r>
      <w:r>
        <w:rPr>
          <w:spacing w:val="-1"/>
          <w:w w:val="105"/>
        </w:rPr>
        <w:t xml:space="preserve"> </w:t>
      </w:r>
      <w:r>
        <w:rPr>
          <w:w w:val="105"/>
        </w:rPr>
        <w:t>between</w:t>
      </w:r>
      <w:r>
        <w:rPr>
          <w:spacing w:val="-1"/>
          <w:w w:val="105"/>
        </w:rPr>
        <w:t xml:space="preserve"> </w:t>
      </w:r>
      <w:r>
        <w:rPr>
          <w:w w:val="105"/>
        </w:rPr>
        <w:t>them, have independent authority to execute the</w:t>
      </w:r>
      <w:r>
        <w:rPr>
          <w:spacing w:val="29"/>
          <w:w w:val="105"/>
        </w:rPr>
        <w:t xml:space="preserve"> </w:t>
      </w:r>
      <w:r>
        <w:rPr>
          <w:w w:val="105"/>
        </w:rPr>
        <w:t>same document or to bind the Foundation in the same</w:t>
      </w:r>
      <w:r>
        <w:rPr>
          <w:spacing w:val="29"/>
          <w:w w:val="105"/>
        </w:rPr>
        <w:t xml:space="preserve"> </w:t>
      </w:r>
      <w:r>
        <w:rPr>
          <w:w w:val="105"/>
        </w:rPr>
        <w:t>way.</w:t>
      </w:r>
    </w:p>
    <w:p w14:paraId="1DA6542E" w14:textId="77777777" w:rsidR="00075DAE" w:rsidRDefault="00075DAE">
      <w:pPr>
        <w:pStyle w:val="BodyText"/>
        <w:spacing w:before="16"/>
      </w:pPr>
    </w:p>
    <w:p w14:paraId="2D46A63F" w14:textId="77777777" w:rsidR="00075DAE" w:rsidRDefault="00DE2927">
      <w:pPr>
        <w:pStyle w:val="BodyText"/>
        <w:spacing w:line="244" w:lineRule="auto"/>
        <w:ind w:right="360" w:firstLine="720"/>
        <w:jc w:val="both"/>
      </w:pPr>
      <w:r>
        <w:rPr>
          <w:b/>
          <w:w w:val="105"/>
        </w:rPr>
        <w:t>Section</w:t>
      </w:r>
      <w:r>
        <w:rPr>
          <w:b/>
          <w:spacing w:val="-6"/>
          <w:w w:val="105"/>
        </w:rPr>
        <w:t xml:space="preserve"> </w:t>
      </w:r>
      <w:r>
        <w:rPr>
          <w:b/>
          <w:w w:val="105"/>
        </w:rPr>
        <w:t>7.7</w:t>
      </w:r>
      <w:r>
        <w:rPr>
          <w:b/>
          <w:spacing w:val="40"/>
          <w:w w:val="105"/>
        </w:rPr>
        <w:t xml:space="preserve"> </w:t>
      </w:r>
      <w:r>
        <w:rPr>
          <w:b/>
          <w:w w:val="105"/>
        </w:rPr>
        <w:t>Loans.</w:t>
      </w:r>
      <w:r>
        <w:rPr>
          <w:b/>
          <w:spacing w:val="40"/>
          <w:w w:val="105"/>
        </w:rPr>
        <w:t xml:space="preserve"> </w:t>
      </w:r>
      <w:r>
        <w:rPr>
          <w:w w:val="105"/>
        </w:rPr>
        <w:t>No</w:t>
      </w:r>
      <w:r>
        <w:rPr>
          <w:spacing w:val="-10"/>
          <w:w w:val="105"/>
        </w:rPr>
        <w:t xml:space="preserve"> </w:t>
      </w:r>
      <w:r>
        <w:rPr>
          <w:w w:val="105"/>
        </w:rPr>
        <w:t>loan</w:t>
      </w:r>
      <w:r>
        <w:rPr>
          <w:spacing w:val="-9"/>
          <w:w w:val="105"/>
        </w:rPr>
        <w:t xml:space="preserve"> </w:t>
      </w:r>
      <w:r>
        <w:rPr>
          <w:w w:val="105"/>
        </w:rPr>
        <w:t>shall</w:t>
      </w:r>
      <w:r>
        <w:rPr>
          <w:spacing w:val="-9"/>
          <w:w w:val="105"/>
        </w:rPr>
        <w:t xml:space="preserve"> </w:t>
      </w:r>
      <w:r>
        <w:rPr>
          <w:w w:val="105"/>
        </w:rPr>
        <w:t>be</w:t>
      </w:r>
      <w:r>
        <w:rPr>
          <w:spacing w:val="-9"/>
          <w:w w:val="105"/>
        </w:rPr>
        <w:t xml:space="preserve"> </w:t>
      </w:r>
      <w:r>
        <w:rPr>
          <w:w w:val="105"/>
        </w:rPr>
        <w:t>made</w:t>
      </w:r>
      <w:r>
        <w:rPr>
          <w:spacing w:val="-9"/>
          <w:w w:val="105"/>
        </w:rPr>
        <w:t xml:space="preserve"> </w:t>
      </w:r>
      <w:r>
        <w:rPr>
          <w:w w:val="105"/>
        </w:rPr>
        <w:t>by</w:t>
      </w:r>
      <w:r>
        <w:rPr>
          <w:spacing w:val="-12"/>
          <w:w w:val="105"/>
        </w:rPr>
        <w:t xml:space="preserve"> </w:t>
      </w:r>
      <w:r>
        <w:rPr>
          <w:w w:val="105"/>
        </w:rPr>
        <w:t>the</w:t>
      </w:r>
      <w:r>
        <w:rPr>
          <w:spacing w:val="-13"/>
          <w:w w:val="105"/>
        </w:rPr>
        <w:t xml:space="preserve"> </w:t>
      </w:r>
      <w:r>
        <w:rPr>
          <w:w w:val="105"/>
        </w:rPr>
        <w:t>Foundation</w:t>
      </w:r>
      <w:r>
        <w:rPr>
          <w:spacing w:val="-9"/>
          <w:w w:val="105"/>
        </w:rPr>
        <w:t xml:space="preserve"> </w:t>
      </w:r>
      <w:r>
        <w:rPr>
          <w:w w:val="105"/>
        </w:rPr>
        <w:t>to</w:t>
      </w:r>
      <w:r>
        <w:rPr>
          <w:spacing w:val="-10"/>
          <w:w w:val="105"/>
        </w:rPr>
        <w:t xml:space="preserve"> </w:t>
      </w:r>
      <w:r>
        <w:rPr>
          <w:w w:val="105"/>
        </w:rPr>
        <w:t>any</w:t>
      </w:r>
      <w:r>
        <w:rPr>
          <w:spacing w:val="-11"/>
          <w:w w:val="105"/>
        </w:rPr>
        <w:t xml:space="preserve"> </w:t>
      </w:r>
      <w:r>
        <w:rPr>
          <w:w w:val="105"/>
        </w:rPr>
        <w:t>officer, trustee, or member, nor shall any officer, trustee, or member make any loans to the Foundation.</w:t>
      </w:r>
    </w:p>
    <w:p w14:paraId="3041E394" w14:textId="77777777" w:rsidR="00075DAE" w:rsidRDefault="00075DAE">
      <w:pPr>
        <w:pStyle w:val="BodyText"/>
        <w:spacing w:before="1"/>
      </w:pPr>
    </w:p>
    <w:p w14:paraId="2385F8D4" w14:textId="77777777" w:rsidR="00075DAE" w:rsidRDefault="00DE2927">
      <w:pPr>
        <w:pStyle w:val="BodyText"/>
        <w:spacing w:line="242" w:lineRule="auto"/>
        <w:ind w:right="361" w:firstLine="720"/>
        <w:jc w:val="both"/>
      </w:pPr>
      <w:r>
        <w:rPr>
          <w:b/>
          <w:w w:val="110"/>
        </w:rPr>
        <w:t>Section</w:t>
      </w:r>
      <w:r>
        <w:rPr>
          <w:b/>
          <w:spacing w:val="-20"/>
          <w:w w:val="110"/>
        </w:rPr>
        <w:t xml:space="preserve"> </w:t>
      </w:r>
      <w:r>
        <w:rPr>
          <w:b/>
          <w:w w:val="110"/>
        </w:rPr>
        <w:t>7.8</w:t>
      </w:r>
      <w:r>
        <w:rPr>
          <w:b/>
          <w:spacing w:val="13"/>
          <w:w w:val="110"/>
        </w:rPr>
        <w:t xml:space="preserve"> </w:t>
      </w:r>
      <w:r>
        <w:rPr>
          <w:b/>
          <w:w w:val="110"/>
        </w:rPr>
        <w:t>Rules</w:t>
      </w:r>
      <w:r>
        <w:rPr>
          <w:b/>
          <w:spacing w:val="-20"/>
          <w:w w:val="110"/>
        </w:rPr>
        <w:t xml:space="preserve"> </w:t>
      </w:r>
      <w:r>
        <w:rPr>
          <w:b/>
          <w:w w:val="110"/>
        </w:rPr>
        <w:t>of</w:t>
      </w:r>
      <w:r>
        <w:rPr>
          <w:b/>
          <w:spacing w:val="-20"/>
          <w:w w:val="110"/>
        </w:rPr>
        <w:t xml:space="preserve"> </w:t>
      </w:r>
      <w:r>
        <w:rPr>
          <w:b/>
          <w:w w:val="110"/>
        </w:rPr>
        <w:t>Procedure.</w:t>
      </w:r>
      <w:r>
        <w:rPr>
          <w:b/>
          <w:spacing w:val="40"/>
          <w:w w:val="110"/>
        </w:rPr>
        <w:t xml:space="preserve"> </w:t>
      </w:r>
      <w:r>
        <w:rPr>
          <w:w w:val="110"/>
        </w:rPr>
        <w:t>The</w:t>
      </w:r>
      <w:r>
        <w:rPr>
          <w:spacing w:val="-20"/>
          <w:w w:val="110"/>
        </w:rPr>
        <w:t xml:space="preserve"> </w:t>
      </w:r>
      <w:r>
        <w:rPr>
          <w:w w:val="110"/>
        </w:rPr>
        <w:t>person</w:t>
      </w:r>
      <w:r>
        <w:rPr>
          <w:spacing w:val="-20"/>
          <w:w w:val="110"/>
        </w:rPr>
        <w:t xml:space="preserve"> </w:t>
      </w:r>
      <w:r>
        <w:rPr>
          <w:w w:val="110"/>
        </w:rPr>
        <w:t>presiding</w:t>
      </w:r>
      <w:r>
        <w:rPr>
          <w:spacing w:val="-20"/>
          <w:w w:val="110"/>
        </w:rPr>
        <w:t xml:space="preserve"> </w:t>
      </w:r>
      <w:r>
        <w:rPr>
          <w:w w:val="110"/>
        </w:rPr>
        <w:t>at</w:t>
      </w:r>
      <w:r>
        <w:rPr>
          <w:spacing w:val="-20"/>
          <w:w w:val="110"/>
        </w:rPr>
        <w:t xml:space="preserve"> </w:t>
      </w:r>
      <w:r>
        <w:rPr>
          <w:w w:val="110"/>
        </w:rPr>
        <w:t>meetings</w:t>
      </w:r>
      <w:r>
        <w:rPr>
          <w:spacing w:val="-20"/>
          <w:w w:val="110"/>
        </w:rPr>
        <w:t xml:space="preserve"> </w:t>
      </w:r>
      <w:r>
        <w:rPr>
          <w:w w:val="110"/>
        </w:rPr>
        <w:t>of</w:t>
      </w:r>
      <w:r>
        <w:rPr>
          <w:spacing w:val="-20"/>
          <w:w w:val="110"/>
        </w:rPr>
        <w:t xml:space="preserve"> </w:t>
      </w:r>
      <w:r>
        <w:rPr>
          <w:w w:val="110"/>
        </w:rPr>
        <w:t>the Board</w:t>
      </w:r>
      <w:r>
        <w:rPr>
          <w:spacing w:val="-5"/>
          <w:w w:val="110"/>
        </w:rPr>
        <w:t xml:space="preserve"> </w:t>
      </w:r>
      <w:r>
        <w:rPr>
          <w:w w:val="110"/>
        </w:rPr>
        <w:t>shall</w:t>
      </w:r>
      <w:r>
        <w:rPr>
          <w:spacing w:val="-5"/>
          <w:w w:val="110"/>
        </w:rPr>
        <w:t xml:space="preserve"> </w:t>
      </w:r>
      <w:r>
        <w:rPr>
          <w:w w:val="110"/>
        </w:rPr>
        <w:t>have</w:t>
      </w:r>
      <w:r>
        <w:rPr>
          <w:spacing w:val="-5"/>
          <w:w w:val="110"/>
        </w:rPr>
        <w:t xml:space="preserve"> </w:t>
      </w:r>
      <w:r>
        <w:rPr>
          <w:w w:val="110"/>
        </w:rPr>
        <w:t>authority</w:t>
      </w:r>
      <w:r>
        <w:rPr>
          <w:spacing w:val="-5"/>
          <w:w w:val="110"/>
        </w:rPr>
        <w:t xml:space="preserve"> </w:t>
      </w:r>
      <w:r>
        <w:rPr>
          <w:w w:val="110"/>
        </w:rPr>
        <w:t>to</w:t>
      </w:r>
      <w:r>
        <w:rPr>
          <w:spacing w:val="-6"/>
          <w:w w:val="110"/>
        </w:rPr>
        <w:t xml:space="preserve"> </w:t>
      </w:r>
      <w:r>
        <w:rPr>
          <w:w w:val="110"/>
        </w:rPr>
        <w:t>establish</w:t>
      </w:r>
      <w:r>
        <w:rPr>
          <w:spacing w:val="-5"/>
          <w:w w:val="110"/>
        </w:rPr>
        <w:t xml:space="preserve"> </w:t>
      </w:r>
      <w:r>
        <w:rPr>
          <w:w w:val="110"/>
        </w:rPr>
        <w:t>reasonable</w:t>
      </w:r>
      <w:r>
        <w:rPr>
          <w:spacing w:val="-5"/>
          <w:w w:val="110"/>
        </w:rPr>
        <w:t xml:space="preserve"> </w:t>
      </w:r>
      <w:r>
        <w:rPr>
          <w:w w:val="110"/>
        </w:rPr>
        <w:t>rules</w:t>
      </w:r>
      <w:r>
        <w:rPr>
          <w:spacing w:val="-3"/>
          <w:w w:val="110"/>
        </w:rPr>
        <w:t xml:space="preserve"> </w:t>
      </w:r>
      <w:r>
        <w:rPr>
          <w:w w:val="110"/>
        </w:rPr>
        <w:t>and</w:t>
      </w:r>
      <w:r>
        <w:rPr>
          <w:spacing w:val="-7"/>
          <w:w w:val="110"/>
        </w:rPr>
        <w:t xml:space="preserve"> </w:t>
      </w:r>
      <w:r>
        <w:rPr>
          <w:w w:val="110"/>
        </w:rPr>
        <w:t>procedures</w:t>
      </w:r>
      <w:r>
        <w:rPr>
          <w:spacing w:val="-5"/>
          <w:w w:val="110"/>
        </w:rPr>
        <w:t xml:space="preserve"> </w:t>
      </w:r>
      <w:r>
        <w:rPr>
          <w:w w:val="110"/>
        </w:rPr>
        <w:t>for</w:t>
      </w:r>
      <w:r>
        <w:rPr>
          <w:spacing w:val="-5"/>
          <w:w w:val="110"/>
        </w:rPr>
        <w:t xml:space="preserve"> </w:t>
      </w:r>
      <w:r>
        <w:rPr>
          <w:w w:val="110"/>
        </w:rPr>
        <w:t>the conduct of the meeting, consistent with these Bylaws, the Articles of Incorporation</w:t>
      </w:r>
      <w:r>
        <w:rPr>
          <w:spacing w:val="-4"/>
          <w:w w:val="110"/>
        </w:rPr>
        <w:t xml:space="preserve"> </w:t>
      </w:r>
      <w:r>
        <w:rPr>
          <w:w w:val="110"/>
        </w:rPr>
        <w:t>and</w:t>
      </w:r>
      <w:r>
        <w:rPr>
          <w:spacing w:val="-5"/>
          <w:w w:val="110"/>
        </w:rPr>
        <w:t xml:space="preserve"> </w:t>
      </w:r>
      <w:r>
        <w:rPr>
          <w:w w:val="110"/>
        </w:rPr>
        <w:t>any</w:t>
      </w:r>
      <w:r>
        <w:rPr>
          <w:spacing w:val="-4"/>
          <w:w w:val="110"/>
        </w:rPr>
        <w:t xml:space="preserve"> </w:t>
      </w:r>
      <w:r>
        <w:rPr>
          <w:w w:val="110"/>
        </w:rPr>
        <w:t>resolution</w:t>
      </w:r>
      <w:r>
        <w:rPr>
          <w:spacing w:val="-4"/>
          <w:w w:val="110"/>
        </w:rPr>
        <w:t xml:space="preserve"> </w:t>
      </w:r>
      <w:r>
        <w:rPr>
          <w:w w:val="110"/>
        </w:rPr>
        <w:t>of</w:t>
      </w:r>
      <w:r>
        <w:rPr>
          <w:spacing w:val="-7"/>
          <w:w w:val="110"/>
        </w:rPr>
        <w:t xml:space="preserve"> </w:t>
      </w:r>
      <w:r>
        <w:rPr>
          <w:w w:val="110"/>
        </w:rPr>
        <w:t>Board,</w:t>
      </w:r>
      <w:r>
        <w:rPr>
          <w:spacing w:val="-6"/>
          <w:w w:val="110"/>
        </w:rPr>
        <w:t xml:space="preserve"> </w:t>
      </w:r>
      <w:r>
        <w:rPr>
          <w:w w:val="110"/>
        </w:rPr>
        <w:t>including</w:t>
      </w:r>
      <w:r>
        <w:rPr>
          <w:spacing w:val="-8"/>
          <w:w w:val="110"/>
        </w:rPr>
        <w:t xml:space="preserve"> </w:t>
      </w:r>
      <w:r>
        <w:rPr>
          <w:w w:val="110"/>
        </w:rPr>
        <w:t>the</w:t>
      </w:r>
      <w:r>
        <w:rPr>
          <w:spacing w:val="-7"/>
          <w:w w:val="110"/>
        </w:rPr>
        <w:t xml:space="preserve"> </w:t>
      </w:r>
      <w:r>
        <w:rPr>
          <w:w w:val="110"/>
        </w:rPr>
        <w:t>manner</w:t>
      </w:r>
      <w:r>
        <w:rPr>
          <w:spacing w:val="-6"/>
          <w:w w:val="110"/>
        </w:rPr>
        <w:t xml:space="preserve"> </w:t>
      </w:r>
      <w:r>
        <w:rPr>
          <w:w w:val="110"/>
        </w:rPr>
        <w:t>of</w:t>
      </w:r>
      <w:r>
        <w:rPr>
          <w:spacing w:val="-6"/>
          <w:w w:val="110"/>
        </w:rPr>
        <w:t xml:space="preserve"> </w:t>
      </w:r>
      <w:r>
        <w:rPr>
          <w:w w:val="110"/>
        </w:rPr>
        <w:t>recognizing Trustees for the floor, controlling</w:t>
      </w:r>
      <w:r>
        <w:rPr>
          <w:spacing w:val="-3"/>
          <w:w w:val="110"/>
        </w:rPr>
        <w:t xml:space="preserve"> </w:t>
      </w:r>
      <w:r>
        <w:rPr>
          <w:w w:val="110"/>
        </w:rPr>
        <w:t>the order of business, setting the manner of discussion and debate, establishing time periods, the calling of a vote, the tallying</w:t>
      </w:r>
      <w:r>
        <w:rPr>
          <w:spacing w:val="-20"/>
          <w:w w:val="110"/>
        </w:rPr>
        <w:t xml:space="preserve"> </w:t>
      </w:r>
      <w:r>
        <w:rPr>
          <w:w w:val="110"/>
        </w:rPr>
        <w:t>of</w:t>
      </w:r>
      <w:r>
        <w:rPr>
          <w:spacing w:val="-20"/>
          <w:w w:val="110"/>
        </w:rPr>
        <w:t xml:space="preserve"> </w:t>
      </w:r>
      <w:r>
        <w:rPr>
          <w:w w:val="110"/>
        </w:rPr>
        <w:t>votes,</w:t>
      </w:r>
      <w:r>
        <w:rPr>
          <w:spacing w:val="-20"/>
          <w:w w:val="110"/>
        </w:rPr>
        <w:t xml:space="preserve"> </w:t>
      </w:r>
      <w:r>
        <w:rPr>
          <w:w w:val="110"/>
        </w:rPr>
        <w:t>and</w:t>
      </w:r>
      <w:r>
        <w:rPr>
          <w:spacing w:val="-20"/>
          <w:w w:val="110"/>
        </w:rPr>
        <w:t xml:space="preserve"> </w:t>
      </w:r>
      <w:r>
        <w:rPr>
          <w:w w:val="110"/>
        </w:rPr>
        <w:t>the</w:t>
      </w:r>
      <w:r>
        <w:rPr>
          <w:spacing w:val="-20"/>
          <w:w w:val="110"/>
        </w:rPr>
        <w:t xml:space="preserve"> </w:t>
      </w:r>
      <w:r>
        <w:rPr>
          <w:w w:val="110"/>
        </w:rPr>
        <w:t>certification</w:t>
      </w:r>
      <w:r>
        <w:rPr>
          <w:spacing w:val="-20"/>
          <w:w w:val="110"/>
        </w:rPr>
        <w:t xml:space="preserve"> </w:t>
      </w:r>
      <w:r>
        <w:rPr>
          <w:w w:val="110"/>
        </w:rPr>
        <w:t>of</w:t>
      </w:r>
      <w:r>
        <w:rPr>
          <w:spacing w:val="-20"/>
          <w:w w:val="110"/>
        </w:rPr>
        <w:t xml:space="preserve"> </w:t>
      </w:r>
      <w:r>
        <w:rPr>
          <w:w w:val="110"/>
        </w:rPr>
        <w:t>results.</w:t>
      </w:r>
      <w:r>
        <w:rPr>
          <w:spacing w:val="38"/>
          <w:w w:val="110"/>
        </w:rPr>
        <w:t xml:space="preserve"> </w:t>
      </w:r>
      <w:r>
        <w:rPr>
          <w:w w:val="110"/>
        </w:rPr>
        <w:t>The</w:t>
      </w:r>
      <w:r>
        <w:rPr>
          <w:spacing w:val="-20"/>
          <w:w w:val="110"/>
        </w:rPr>
        <w:t xml:space="preserve"> </w:t>
      </w:r>
      <w:r>
        <w:rPr>
          <w:w w:val="110"/>
        </w:rPr>
        <w:t>presiding</w:t>
      </w:r>
      <w:r>
        <w:rPr>
          <w:spacing w:val="-20"/>
          <w:w w:val="110"/>
        </w:rPr>
        <w:t xml:space="preserve"> </w:t>
      </w:r>
      <w:r>
        <w:rPr>
          <w:w w:val="110"/>
        </w:rPr>
        <w:t>officer</w:t>
      </w:r>
      <w:r>
        <w:rPr>
          <w:spacing w:val="-18"/>
          <w:w w:val="110"/>
        </w:rPr>
        <w:t xml:space="preserve"> </w:t>
      </w:r>
      <w:r>
        <w:rPr>
          <w:w w:val="110"/>
        </w:rPr>
        <w:t>may,</w:t>
      </w:r>
      <w:r>
        <w:rPr>
          <w:spacing w:val="-20"/>
          <w:w w:val="110"/>
        </w:rPr>
        <w:t xml:space="preserve"> </w:t>
      </w:r>
      <w:r>
        <w:rPr>
          <w:w w:val="110"/>
        </w:rPr>
        <w:t>but need</w:t>
      </w:r>
      <w:r>
        <w:rPr>
          <w:spacing w:val="-2"/>
          <w:w w:val="110"/>
        </w:rPr>
        <w:t xml:space="preserve"> </w:t>
      </w:r>
      <w:r>
        <w:rPr>
          <w:w w:val="110"/>
        </w:rPr>
        <w:t>not,</w:t>
      </w:r>
      <w:r>
        <w:rPr>
          <w:spacing w:val="-7"/>
          <w:w w:val="110"/>
        </w:rPr>
        <w:t xml:space="preserve"> </w:t>
      </w:r>
      <w:r>
        <w:rPr>
          <w:w w:val="110"/>
        </w:rPr>
        <w:t>adhere</w:t>
      </w:r>
      <w:r>
        <w:rPr>
          <w:spacing w:val="-7"/>
          <w:w w:val="110"/>
        </w:rPr>
        <w:t xml:space="preserve"> </w:t>
      </w:r>
      <w:r>
        <w:rPr>
          <w:w w:val="110"/>
        </w:rPr>
        <w:t>to</w:t>
      </w:r>
      <w:r>
        <w:rPr>
          <w:spacing w:val="-7"/>
          <w:w w:val="110"/>
        </w:rPr>
        <w:t xml:space="preserve"> </w:t>
      </w:r>
      <w:r>
        <w:rPr>
          <w:w w:val="110"/>
        </w:rPr>
        <w:t>any</w:t>
      </w:r>
      <w:r>
        <w:rPr>
          <w:spacing w:val="-5"/>
          <w:w w:val="110"/>
        </w:rPr>
        <w:t xml:space="preserve"> </w:t>
      </w:r>
      <w:r>
        <w:rPr>
          <w:w w:val="110"/>
        </w:rPr>
        <w:t>reasonable</w:t>
      </w:r>
      <w:r>
        <w:rPr>
          <w:spacing w:val="-5"/>
          <w:w w:val="110"/>
        </w:rPr>
        <w:t xml:space="preserve"> </w:t>
      </w:r>
      <w:r>
        <w:rPr>
          <w:w w:val="110"/>
        </w:rPr>
        <w:t>published</w:t>
      </w:r>
      <w:r>
        <w:rPr>
          <w:spacing w:val="-5"/>
          <w:w w:val="110"/>
        </w:rPr>
        <w:t xml:space="preserve"> </w:t>
      </w:r>
      <w:r>
        <w:rPr>
          <w:w w:val="110"/>
        </w:rPr>
        <w:t>authority</w:t>
      </w:r>
      <w:r>
        <w:rPr>
          <w:spacing w:val="-5"/>
          <w:w w:val="110"/>
        </w:rPr>
        <w:t xml:space="preserve"> </w:t>
      </w:r>
      <w:r>
        <w:rPr>
          <w:w w:val="110"/>
        </w:rPr>
        <w:t>on</w:t>
      </w:r>
      <w:r>
        <w:rPr>
          <w:spacing w:val="-5"/>
          <w:w w:val="110"/>
        </w:rPr>
        <w:t xml:space="preserve"> </w:t>
      </w:r>
      <w:r>
        <w:rPr>
          <w:w w:val="110"/>
        </w:rPr>
        <w:t>rules</w:t>
      </w:r>
      <w:r>
        <w:rPr>
          <w:spacing w:val="-5"/>
          <w:w w:val="110"/>
        </w:rPr>
        <w:t xml:space="preserve"> </w:t>
      </w:r>
      <w:r>
        <w:rPr>
          <w:w w:val="110"/>
        </w:rPr>
        <w:t>of</w:t>
      </w:r>
      <w:r>
        <w:rPr>
          <w:spacing w:val="-2"/>
          <w:w w:val="110"/>
        </w:rPr>
        <w:t xml:space="preserve"> </w:t>
      </w:r>
      <w:r>
        <w:rPr>
          <w:w w:val="110"/>
        </w:rPr>
        <w:t>order.</w:t>
      </w:r>
    </w:p>
    <w:p w14:paraId="722B00AE" w14:textId="77777777" w:rsidR="00075DAE" w:rsidRDefault="00075DAE">
      <w:pPr>
        <w:pStyle w:val="BodyText"/>
        <w:spacing w:before="14"/>
      </w:pPr>
    </w:p>
    <w:p w14:paraId="12CD7396" w14:textId="77777777" w:rsidR="00075DAE" w:rsidRDefault="00DE2927">
      <w:pPr>
        <w:pStyle w:val="BodyText"/>
        <w:spacing w:line="242" w:lineRule="auto"/>
        <w:ind w:right="359" w:firstLine="720"/>
        <w:jc w:val="both"/>
      </w:pPr>
      <w:r>
        <w:rPr>
          <w:b/>
          <w:w w:val="105"/>
        </w:rPr>
        <w:t>Section 7.9</w:t>
      </w:r>
      <w:r>
        <w:rPr>
          <w:b/>
          <w:spacing w:val="40"/>
          <w:w w:val="105"/>
        </w:rPr>
        <w:t xml:space="preserve"> </w:t>
      </w:r>
      <w:r>
        <w:rPr>
          <w:b/>
          <w:w w:val="105"/>
        </w:rPr>
        <w:t xml:space="preserve">Investment </w:t>
      </w:r>
      <w:proofErr w:type="gramStart"/>
      <w:r>
        <w:rPr>
          <w:b/>
          <w:w w:val="105"/>
        </w:rPr>
        <w:t>of</w:t>
      </w:r>
      <w:proofErr w:type="gramEnd"/>
      <w:r>
        <w:rPr>
          <w:b/>
          <w:w w:val="105"/>
        </w:rPr>
        <w:t xml:space="preserve"> Funds.</w:t>
      </w:r>
      <w:r>
        <w:rPr>
          <w:b/>
          <w:spacing w:val="40"/>
          <w:w w:val="105"/>
        </w:rPr>
        <w:t xml:space="preserve"> </w:t>
      </w:r>
      <w:r>
        <w:rPr>
          <w:w w:val="105"/>
        </w:rPr>
        <w:t>Funds of the Foundation shall be invested in a prudent manner, consistent with the provisions of the Uniform Prudent Management of Institutional Funds Act (RCW Chapter 24.55).</w:t>
      </w:r>
      <w:r>
        <w:rPr>
          <w:spacing w:val="40"/>
          <w:w w:val="105"/>
        </w:rPr>
        <w:t xml:space="preserve"> </w:t>
      </w:r>
      <w:r>
        <w:rPr>
          <w:w w:val="105"/>
        </w:rPr>
        <w:t>Funds received by the Foundation shall be used only for the purposes for which the</w:t>
      </w:r>
      <w:r>
        <w:rPr>
          <w:spacing w:val="40"/>
          <w:w w:val="105"/>
        </w:rPr>
        <w:t xml:space="preserve"> </w:t>
      </w:r>
      <w:r>
        <w:rPr>
          <w:w w:val="105"/>
        </w:rPr>
        <w:t>funds</w:t>
      </w:r>
      <w:r>
        <w:rPr>
          <w:spacing w:val="-1"/>
          <w:w w:val="105"/>
        </w:rPr>
        <w:t xml:space="preserve"> </w:t>
      </w:r>
      <w:r>
        <w:rPr>
          <w:w w:val="105"/>
        </w:rPr>
        <w:t>are</w:t>
      </w:r>
      <w:r>
        <w:rPr>
          <w:spacing w:val="-1"/>
          <w:w w:val="105"/>
        </w:rPr>
        <w:t xml:space="preserve"> </w:t>
      </w:r>
      <w:r>
        <w:rPr>
          <w:w w:val="105"/>
        </w:rPr>
        <w:t>specified</w:t>
      </w:r>
      <w:r>
        <w:rPr>
          <w:spacing w:val="-1"/>
          <w:w w:val="105"/>
        </w:rPr>
        <w:t xml:space="preserve"> </w:t>
      </w:r>
      <w:r>
        <w:rPr>
          <w:w w:val="105"/>
        </w:rPr>
        <w:t>in</w:t>
      </w:r>
      <w:r>
        <w:rPr>
          <w:spacing w:val="-1"/>
          <w:w w:val="105"/>
        </w:rPr>
        <w:t xml:space="preserve"> </w:t>
      </w:r>
      <w:r>
        <w:rPr>
          <w:w w:val="105"/>
        </w:rPr>
        <w:t>strict conformity</w:t>
      </w:r>
      <w:r>
        <w:rPr>
          <w:spacing w:val="-1"/>
          <w:w w:val="105"/>
        </w:rPr>
        <w:t xml:space="preserve"> </w:t>
      </w:r>
      <w:r>
        <w:rPr>
          <w:w w:val="105"/>
        </w:rPr>
        <w:t>with</w:t>
      </w:r>
      <w:r>
        <w:rPr>
          <w:spacing w:val="-1"/>
          <w:w w:val="105"/>
        </w:rPr>
        <w:t xml:space="preserve"> </w:t>
      </w:r>
      <w:r>
        <w:rPr>
          <w:w w:val="105"/>
        </w:rPr>
        <w:t>any</w:t>
      </w:r>
      <w:r>
        <w:rPr>
          <w:spacing w:val="-1"/>
          <w:w w:val="105"/>
        </w:rPr>
        <w:t xml:space="preserve"> </w:t>
      </w:r>
      <w:r>
        <w:rPr>
          <w:w w:val="105"/>
        </w:rPr>
        <w:t>restrictions</w:t>
      </w:r>
      <w:r>
        <w:rPr>
          <w:spacing w:val="-1"/>
          <w:w w:val="105"/>
        </w:rPr>
        <w:t xml:space="preserve"> </w:t>
      </w:r>
      <w:r>
        <w:rPr>
          <w:w w:val="105"/>
        </w:rPr>
        <w:t>in</w:t>
      </w:r>
      <w:r>
        <w:rPr>
          <w:spacing w:val="-1"/>
          <w:w w:val="105"/>
        </w:rPr>
        <w:t xml:space="preserve"> </w:t>
      </w:r>
      <w:r>
        <w:rPr>
          <w:w w:val="105"/>
        </w:rPr>
        <w:t>the</w:t>
      </w:r>
      <w:r>
        <w:rPr>
          <w:spacing w:val="-1"/>
          <w:w w:val="105"/>
        </w:rPr>
        <w:t xml:space="preserve"> </w:t>
      </w:r>
      <w:r>
        <w:rPr>
          <w:w w:val="105"/>
        </w:rPr>
        <w:t>gift</w:t>
      </w:r>
      <w:r>
        <w:rPr>
          <w:spacing w:val="-1"/>
          <w:w w:val="105"/>
        </w:rPr>
        <w:t xml:space="preserve"> </w:t>
      </w:r>
      <w:r>
        <w:rPr>
          <w:w w:val="105"/>
        </w:rPr>
        <w:t>instrument unless</w:t>
      </w:r>
      <w:r>
        <w:rPr>
          <w:spacing w:val="40"/>
          <w:w w:val="105"/>
        </w:rPr>
        <w:t xml:space="preserve"> </w:t>
      </w:r>
      <w:r>
        <w:rPr>
          <w:w w:val="105"/>
        </w:rPr>
        <w:t>such</w:t>
      </w:r>
      <w:r>
        <w:rPr>
          <w:spacing w:val="40"/>
          <w:w w:val="105"/>
        </w:rPr>
        <w:t xml:space="preserve"> </w:t>
      </w:r>
      <w:r>
        <w:rPr>
          <w:w w:val="105"/>
        </w:rPr>
        <w:t>restrictions</w:t>
      </w:r>
      <w:r>
        <w:rPr>
          <w:spacing w:val="40"/>
          <w:w w:val="105"/>
        </w:rPr>
        <w:t xml:space="preserve"> </w:t>
      </w:r>
      <w:r>
        <w:rPr>
          <w:w w:val="105"/>
        </w:rPr>
        <w:t>are</w:t>
      </w:r>
      <w:r>
        <w:rPr>
          <w:spacing w:val="40"/>
          <w:w w:val="105"/>
        </w:rPr>
        <w:t xml:space="preserve"> </w:t>
      </w:r>
      <w:r>
        <w:rPr>
          <w:w w:val="105"/>
        </w:rPr>
        <w:t>modified</w:t>
      </w:r>
      <w:r>
        <w:rPr>
          <w:spacing w:val="40"/>
          <w:w w:val="105"/>
        </w:rPr>
        <w:t xml:space="preserve"> </w:t>
      </w:r>
      <w:r>
        <w:rPr>
          <w:w w:val="105"/>
        </w:rPr>
        <w:t>in</w:t>
      </w:r>
      <w:r>
        <w:rPr>
          <w:spacing w:val="40"/>
          <w:w w:val="105"/>
        </w:rPr>
        <w:t xml:space="preserve"> </w:t>
      </w:r>
      <w:r>
        <w:rPr>
          <w:w w:val="105"/>
        </w:rPr>
        <w:t>accordance</w:t>
      </w:r>
      <w:r>
        <w:rPr>
          <w:spacing w:val="40"/>
          <w:w w:val="105"/>
        </w:rPr>
        <w:t xml:space="preserve"> </w:t>
      </w:r>
      <w:r>
        <w:rPr>
          <w:w w:val="105"/>
        </w:rPr>
        <w:t>with</w:t>
      </w:r>
      <w:r>
        <w:rPr>
          <w:spacing w:val="40"/>
          <w:w w:val="105"/>
        </w:rPr>
        <w:t xml:space="preserve"> </w:t>
      </w:r>
      <w:r>
        <w:rPr>
          <w:w w:val="105"/>
        </w:rPr>
        <w:t>RCW</w:t>
      </w:r>
      <w:r>
        <w:rPr>
          <w:spacing w:val="40"/>
          <w:w w:val="105"/>
        </w:rPr>
        <w:t xml:space="preserve"> </w:t>
      </w:r>
      <w:r>
        <w:rPr>
          <w:w w:val="105"/>
        </w:rPr>
        <w:t>24.55.045</w:t>
      </w:r>
    </w:p>
    <w:p w14:paraId="42C6D796" w14:textId="77777777" w:rsidR="00075DAE" w:rsidRDefault="00075DAE">
      <w:pPr>
        <w:pStyle w:val="BodyText"/>
        <w:spacing w:before="82"/>
      </w:pPr>
    </w:p>
    <w:p w14:paraId="2E03E177" w14:textId="77777777" w:rsidR="00075DAE" w:rsidRDefault="00DE2927">
      <w:pPr>
        <w:pStyle w:val="Heading2"/>
        <w:spacing w:line="244" w:lineRule="auto"/>
        <w:ind w:left="3313" w:right="3675"/>
      </w:pPr>
      <w:r>
        <w:rPr>
          <w:w w:val="105"/>
        </w:rPr>
        <w:t xml:space="preserve">ARTICLE 8. </w:t>
      </w:r>
      <w:r>
        <w:rPr>
          <w:spacing w:val="-2"/>
          <w:w w:val="105"/>
        </w:rPr>
        <w:t>COMMITTEES</w:t>
      </w:r>
    </w:p>
    <w:p w14:paraId="6E1831B3" w14:textId="77777777" w:rsidR="00075DAE" w:rsidRDefault="00075DAE">
      <w:pPr>
        <w:pStyle w:val="BodyText"/>
        <w:spacing w:before="72"/>
        <w:rPr>
          <w:b/>
        </w:rPr>
      </w:pPr>
    </w:p>
    <w:p w14:paraId="42B152D8" w14:textId="77777777" w:rsidR="00075DAE" w:rsidRDefault="00DE2927">
      <w:pPr>
        <w:spacing w:line="244" w:lineRule="auto"/>
        <w:ind w:right="357" w:firstLine="720"/>
        <w:jc w:val="both"/>
        <w:rPr>
          <w:sz w:val="24"/>
        </w:rPr>
      </w:pPr>
      <w:r>
        <w:rPr>
          <w:b/>
          <w:w w:val="105"/>
          <w:sz w:val="24"/>
        </w:rPr>
        <w:t>Section 8.1</w:t>
      </w:r>
      <w:r>
        <w:rPr>
          <w:b/>
          <w:spacing w:val="40"/>
          <w:w w:val="105"/>
          <w:sz w:val="24"/>
        </w:rPr>
        <w:t xml:space="preserve"> </w:t>
      </w:r>
      <w:r>
        <w:rPr>
          <w:b/>
          <w:w w:val="105"/>
          <w:sz w:val="24"/>
        </w:rPr>
        <w:t>Standing Committees.</w:t>
      </w:r>
      <w:r>
        <w:rPr>
          <w:b/>
          <w:spacing w:val="40"/>
          <w:w w:val="105"/>
          <w:sz w:val="24"/>
        </w:rPr>
        <w:t xml:space="preserve"> </w:t>
      </w:r>
      <w:r>
        <w:rPr>
          <w:w w:val="105"/>
          <w:sz w:val="24"/>
        </w:rPr>
        <w:t>The following committees, their equivalent,</w:t>
      </w:r>
      <w:r>
        <w:rPr>
          <w:spacing w:val="32"/>
          <w:w w:val="105"/>
          <w:sz w:val="24"/>
        </w:rPr>
        <w:t xml:space="preserve"> </w:t>
      </w:r>
      <w:r>
        <w:rPr>
          <w:w w:val="105"/>
          <w:sz w:val="24"/>
        </w:rPr>
        <w:t>or</w:t>
      </w:r>
      <w:r>
        <w:rPr>
          <w:spacing w:val="32"/>
          <w:w w:val="105"/>
          <w:sz w:val="24"/>
        </w:rPr>
        <w:t xml:space="preserve"> </w:t>
      </w:r>
      <w:r>
        <w:rPr>
          <w:w w:val="105"/>
          <w:sz w:val="24"/>
        </w:rPr>
        <w:t>other</w:t>
      </w:r>
      <w:r>
        <w:rPr>
          <w:spacing w:val="27"/>
          <w:w w:val="105"/>
          <w:sz w:val="24"/>
        </w:rPr>
        <w:t xml:space="preserve"> </w:t>
      </w:r>
      <w:r>
        <w:rPr>
          <w:w w:val="105"/>
          <w:sz w:val="24"/>
        </w:rPr>
        <w:t>committees</w:t>
      </w:r>
      <w:r>
        <w:rPr>
          <w:spacing w:val="34"/>
          <w:w w:val="105"/>
          <w:sz w:val="24"/>
        </w:rPr>
        <w:t xml:space="preserve"> </w:t>
      </w:r>
      <w:r>
        <w:rPr>
          <w:w w:val="105"/>
          <w:sz w:val="24"/>
        </w:rPr>
        <w:t>may</w:t>
      </w:r>
      <w:r>
        <w:rPr>
          <w:spacing w:val="29"/>
          <w:w w:val="105"/>
          <w:sz w:val="24"/>
        </w:rPr>
        <w:t xml:space="preserve"> </w:t>
      </w:r>
      <w:r>
        <w:rPr>
          <w:w w:val="105"/>
          <w:sz w:val="24"/>
        </w:rPr>
        <w:t>be</w:t>
      </w:r>
      <w:r>
        <w:rPr>
          <w:spacing w:val="33"/>
          <w:w w:val="105"/>
          <w:sz w:val="24"/>
        </w:rPr>
        <w:t xml:space="preserve"> </w:t>
      </w:r>
      <w:r>
        <w:rPr>
          <w:w w:val="105"/>
          <w:sz w:val="24"/>
        </w:rPr>
        <w:t>appointed</w:t>
      </w:r>
      <w:r>
        <w:rPr>
          <w:spacing w:val="32"/>
          <w:w w:val="105"/>
          <w:sz w:val="24"/>
        </w:rPr>
        <w:t xml:space="preserve"> </w:t>
      </w:r>
      <w:r>
        <w:rPr>
          <w:w w:val="105"/>
          <w:sz w:val="24"/>
        </w:rPr>
        <w:t>by</w:t>
      </w:r>
      <w:r>
        <w:rPr>
          <w:spacing w:val="29"/>
          <w:w w:val="105"/>
          <w:sz w:val="24"/>
        </w:rPr>
        <w:t xml:space="preserve"> </w:t>
      </w:r>
      <w:r>
        <w:rPr>
          <w:w w:val="105"/>
          <w:sz w:val="24"/>
        </w:rPr>
        <w:t>the</w:t>
      </w:r>
      <w:r>
        <w:rPr>
          <w:spacing w:val="32"/>
          <w:w w:val="105"/>
          <w:sz w:val="24"/>
        </w:rPr>
        <w:t xml:space="preserve"> </w:t>
      </w:r>
      <w:r>
        <w:rPr>
          <w:w w:val="105"/>
          <w:sz w:val="24"/>
        </w:rPr>
        <w:t>President</w:t>
      </w:r>
      <w:r>
        <w:rPr>
          <w:spacing w:val="32"/>
          <w:w w:val="105"/>
          <w:sz w:val="24"/>
        </w:rPr>
        <w:t xml:space="preserve"> </w:t>
      </w:r>
      <w:r>
        <w:rPr>
          <w:spacing w:val="-2"/>
          <w:w w:val="105"/>
          <w:sz w:val="24"/>
        </w:rPr>
        <w:t>consisting</w:t>
      </w:r>
    </w:p>
    <w:p w14:paraId="54E11D2A" w14:textId="77777777" w:rsidR="00075DAE" w:rsidRDefault="00075DAE">
      <w:pPr>
        <w:spacing w:line="244" w:lineRule="auto"/>
        <w:jc w:val="both"/>
        <w:rPr>
          <w:sz w:val="24"/>
        </w:rPr>
        <w:sectPr w:rsidR="00075DAE">
          <w:pgSz w:w="12240" w:h="15840"/>
          <w:pgMar w:top="1360" w:right="1080" w:bottom="1520" w:left="1440" w:header="0" w:footer="1339" w:gutter="0"/>
          <w:cols w:space="720"/>
        </w:sectPr>
      </w:pPr>
    </w:p>
    <w:p w14:paraId="5D5DD7BE" w14:textId="77777777" w:rsidR="00075DAE" w:rsidRDefault="00DE2927">
      <w:pPr>
        <w:pStyle w:val="BodyText"/>
        <w:spacing w:before="87" w:line="242" w:lineRule="auto"/>
        <w:ind w:right="363"/>
        <w:jc w:val="both"/>
      </w:pPr>
      <w:r>
        <w:rPr>
          <w:w w:val="105"/>
        </w:rPr>
        <w:lastRenderedPageBreak/>
        <w:t>each</w:t>
      </w:r>
      <w:r>
        <w:rPr>
          <w:spacing w:val="-7"/>
          <w:w w:val="105"/>
        </w:rPr>
        <w:t xml:space="preserve"> </w:t>
      </w:r>
      <w:r>
        <w:rPr>
          <w:w w:val="105"/>
        </w:rPr>
        <w:t>of</w:t>
      </w:r>
      <w:r>
        <w:rPr>
          <w:spacing w:val="-7"/>
          <w:w w:val="105"/>
        </w:rPr>
        <w:t xml:space="preserve"> </w:t>
      </w:r>
      <w:r>
        <w:rPr>
          <w:w w:val="105"/>
        </w:rPr>
        <w:t>no</w:t>
      </w:r>
      <w:r>
        <w:rPr>
          <w:spacing w:val="-8"/>
          <w:w w:val="105"/>
        </w:rPr>
        <w:t xml:space="preserve"> </w:t>
      </w:r>
      <w:r>
        <w:rPr>
          <w:w w:val="105"/>
        </w:rPr>
        <w:t>fewer</w:t>
      </w:r>
      <w:r>
        <w:rPr>
          <w:spacing w:val="-9"/>
          <w:w w:val="105"/>
        </w:rPr>
        <w:t xml:space="preserve"> </w:t>
      </w:r>
      <w:r>
        <w:rPr>
          <w:w w:val="105"/>
        </w:rPr>
        <w:t>than</w:t>
      </w:r>
      <w:r>
        <w:rPr>
          <w:spacing w:val="-7"/>
          <w:w w:val="105"/>
        </w:rPr>
        <w:t xml:space="preserve"> </w:t>
      </w:r>
      <w:r>
        <w:rPr>
          <w:w w:val="105"/>
        </w:rPr>
        <w:t>two</w:t>
      </w:r>
      <w:r>
        <w:rPr>
          <w:spacing w:val="-10"/>
          <w:w w:val="105"/>
        </w:rPr>
        <w:t xml:space="preserve"> </w:t>
      </w:r>
      <w:r>
        <w:rPr>
          <w:w w:val="105"/>
        </w:rPr>
        <w:t>(2)</w:t>
      </w:r>
      <w:r>
        <w:rPr>
          <w:spacing w:val="-8"/>
          <w:w w:val="105"/>
        </w:rPr>
        <w:t xml:space="preserve"> </w:t>
      </w:r>
      <w:r>
        <w:rPr>
          <w:w w:val="105"/>
        </w:rPr>
        <w:t>Trustees</w:t>
      </w:r>
      <w:r>
        <w:rPr>
          <w:spacing w:val="-9"/>
          <w:w w:val="105"/>
        </w:rPr>
        <w:t xml:space="preserve"> </w:t>
      </w:r>
      <w:r>
        <w:rPr>
          <w:w w:val="105"/>
        </w:rPr>
        <w:t>to</w:t>
      </w:r>
      <w:r>
        <w:rPr>
          <w:spacing w:val="-10"/>
          <w:w w:val="105"/>
        </w:rPr>
        <w:t xml:space="preserve"> </w:t>
      </w:r>
      <w:r>
        <w:rPr>
          <w:w w:val="105"/>
        </w:rPr>
        <w:t>perform</w:t>
      </w:r>
      <w:r>
        <w:rPr>
          <w:spacing w:val="-10"/>
          <w:w w:val="105"/>
        </w:rPr>
        <w:t xml:space="preserve"> </w:t>
      </w:r>
      <w:r>
        <w:rPr>
          <w:w w:val="105"/>
        </w:rPr>
        <w:t>the</w:t>
      </w:r>
      <w:r>
        <w:rPr>
          <w:spacing w:val="-7"/>
          <w:w w:val="105"/>
        </w:rPr>
        <w:t xml:space="preserve"> </w:t>
      </w:r>
      <w:r>
        <w:rPr>
          <w:w w:val="105"/>
        </w:rPr>
        <w:t>duties</w:t>
      </w:r>
      <w:r>
        <w:rPr>
          <w:spacing w:val="-7"/>
          <w:w w:val="105"/>
        </w:rPr>
        <w:t xml:space="preserve"> </w:t>
      </w:r>
      <w:r>
        <w:rPr>
          <w:w w:val="105"/>
        </w:rPr>
        <w:t>specified.</w:t>
      </w:r>
      <w:r>
        <w:rPr>
          <w:spacing w:val="40"/>
          <w:w w:val="105"/>
        </w:rPr>
        <w:t xml:space="preserve"> </w:t>
      </w:r>
      <w:r>
        <w:rPr>
          <w:w w:val="105"/>
        </w:rPr>
        <w:t>The</w:t>
      </w:r>
      <w:r>
        <w:rPr>
          <w:spacing w:val="-8"/>
          <w:w w:val="105"/>
        </w:rPr>
        <w:t xml:space="preserve"> </w:t>
      </w:r>
      <w:r>
        <w:rPr>
          <w:w w:val="105"/>
        </w:rPr>
        <w:t>Board of Trustees may choose to function as, and to perform all duties of, any of these standing committees.</w:t>
      </w:r>
      <w:r>
        <w:rPr>
          <w:spacing w:val="80"/>
          <w:w w:val="105"/>
        </w:rPr>
        <w:t xml:space="preserve"> </w:t>
      </w:r>
      <w:r>
        <w:rPr>
          <w:w w:val="105"/>
        </w:rPr>
        <w:t xml:space="preserve">Any committee </w:t>
      </w:r>
      <w:proofErr w:type="gramStart"/>
      <w:r>
        <w:rPr>
          <w:w w:val="105"/>
        </w:rPr>
        <w:t>members</w:t>
      </w:r>
      <w:proofErr w:type="gramEnd"/>
      <w:r>
        <w:rPr>
          <w:w w:val="105"/>
        </w:rPr>
        <w:t xml:space="preserve"> that are not Trustees shall have no voting rights.</w:t>
      </w:r>
    </w:p>
    <w:p w14:paraId="31126E5D" w14:textId="77777777" w:rsidR="00075DAE" w:rsidRDefault="00075DAE">
      <w:pPr>
        <w:pStyle w:val="BodyText"/>
        <w:spacing w:before="9"/>
      </w:pPr>
    </w:p>
    <w:p w14:paraId="44E395F1" w14:textId="77777777" w:rsidR="00075DAE" w:rsidRDefault="00DE2927">
      <w:pPr>
        <w:pStyle w:val="ListParagraph"/>
        <w:numPr>
          <w:ilvl w:val="1"/>
          <w:numId w:val="1"/>
        </w:numPr>
        <w:tabs>
          <w:tab w:val="left" w:pos="1168"/>
        </w:tabs>
        <w:spacing w:line="242" w:lineRule="auto"/>
        <w:ind w:right="362" w:firstLine="720"/>
        <w:jc w:val="both"/>
        <w:rPr>
          <w:sz w:val="24"/>
        </w:rPr>
      </w:pPr>
      <w:r>
        <w:rPr>
          <w:b/>
          <w:w w:val="105"/>
          <w:sz w:val="24"/>
        </w:rPr>
        <w:t>Annual Fund Drive Committee.</w:t>
      </w:r>
      <w:r>
        <w:rPr>
          <w:b/>
          <w:spacing w:val="80"/>
          <w:w w:val="105"/>
          <w:sz w:val="24"/>
        </w:rPr>
        <w:t xml:space="preserve"> </w:t>
      </w:r>
      <w:r>
        <w:rPr>
          <w:w w:val="105"/>
          <w:sz w:val="24"/>
        </w:rPr>
        <w:t>The Annual Fund Drive Committee shall recommend to the Board of Trustees the manner and amount of solicitation of annual funds for Foundation purposes from among members and shall coordinate and assist in the carrying out the solicitation campaign approved by the Board of Trustees.</w:t>
      </w:r>
    </w:p>
    <w:p w14:paraId="2DE403A5" w14:textId="77777777" w:rsidR="00075DAE" w:rsidRDefault="00075DAE">
      <w:pPr>
        <w:pStyle w:val="BodyText"/>
        <w:spacing w:before="11"/>
      </w:pPr>
    </w:p>
    <w:p w14:paraId="4A9F3D0B" w14:textId="77777777" w:rsidR="00075DAE" w:rsidRDefault="00DE2927">
      <w:pPr>
        <w:pStyle w:val="ListParagraph"/>
        <w:numPr>
          <w:ilvl w:val="1"/>
          <w:numId w:val="1"/>
        </w:numPr>
        <w:tabs>
          <w:tab w:val="left" w:pos="1077"/>
        </w:tabs>
        <w:spacing w:line="242" w:lineRule="auto"/>
        <w:ind w:right="360" w:firstLine="720"/>
        <w:jc w:val="both"/>
        <w:rPr>
          <w:sz w:val="24"/>
        </w:rPr>
      </w:pPr>
      <w:r>
        <w:rPr>
          <w:b/>
          <w:w w:val="110"/>
          <w:sz w:val="24"/>
        </w:rPr>
        <w:t>Finance</w:t>
      </w:r>
      <w:r>
        <w:rPr>
          <w:b/>
          <w:spacing w:val="-20"/>
          <w:w w:val="110"/>
          <w:sz w:val="24"/>
        </w:rPr>
        <w:t xml:space="preserve"> </w:t>
      </w:r>
      <w:r>
        <w:rPr>
          <w:b/>
          <w:w w:val="110"/>
          <w:sz w:val="24"/>
        </w:rPr>
        <w:t>Committee.</w:t>
      </w:r>
      <w:r>
        <w:rPr>
          <w:b/>
          <w:spacing w:val="-20"/>
          <w:w w:val="110"/>
          <w:sz w:val="24"/>
        </w:rPr>
        <w:t xml:space="preserve"> </w:t>
      </w:r>
      <w:r>
        <w:rPr>
          <w:w w:val="110"/>
          <w:sz w:val="24"/>
        </w:rPr>
        <w:t>The</w:t>
      </w:r>
      <w:r>
        <w:rPr>
          <w:spacing w:val="-20"/>
          <w:w w:val="110"/>
          <w:sz w:val="24"/>
        </w:rPr>
        <w:t xml:space="preserve"> </w:t>
      </w:r>
      <w:r>
        <w:rPr>
          <w:w w:val="110"/>
          <w:sz w:val="24"/>
        </w:rPr>
        <w:t>Finance</w:t>
      </w:r>
      <w:r>
        <w:rPr>
          <w:spacing w:val="-19"/>
          <w:w w:val="110"/>
          <w:sz w:val="24"/>
        </w:rPr>
        <w:t xml:space="preserve"> </w:t>
      </w:r>
      <w:r>
        <w:rPr>
          <w:w w:val="110"/>
          <w:sz w:val="24"/>
        </w:rPr>
        <w:t>Committee</w:t>
      </w:r>
      <w:r>
        <w:rPr>
          <w:spacing w:val="-20"/>
          <w:w w:val="110"/>
          <w:sz w:val="24"/>
        </w:rPr>
        <w:t xml:space="preserve"> </w:t>
      </w:r>
      <w:r>
        <w:rPr>
          <w:w w:val="110"/>
          <w:sz w:val="24"/>
        </w:rPr>
        <w:t>shall</w:t>
      </w:r>
      <w:r>
        <w:rPr>
          <w:spacing w:val="-20"/>
          <w:w w:val="110"/>
          <w:sz w:val="24"/>
        </w:rPr>
        <w:t xml:space="preserve"> </w:t>
      </w:r>
      <w:r>
        <w:rPr>
          <w:w w:val="110"/>
          <w:sz w:val="24"/>
        </w:rPr>
        <w:t>serve</w:t>
      </w:r>
      <w:r>
        <w:rPr>
          <w:spacing w:val="-20"/>
          <w:w w:val="110"/>
          <w:sz w:val="24"/>
        </w:rPr>
        <w:t xml:space="preserve"> </w:t>
      </w:r>
      <w:r>
        <w:rPr>
          <w:w w:val="110"/>
          <w:sz w:val="24"/>
        </w:rPr>
        <w:t>as</w:t>
      </w:r>
      <w:r>
        <w:rPr>
          <w:spacing w:val="-20"/>
          <w:w w:val="110"/>
          <w:sz w:val="24"/>
        </w:rPr>
        <w:t xml:space="preserve"> </w:t>
      </w:r>
      <w:r>
        <w:rPr>
          <w:w w:val="110"/>
          <w:sz w:val="24"/>
        </w:rPr>
        <w:t>advisors</w:t>
      </w:r>
      <w:r>
        <w:rPr>
          <w:spacing w:val="-20"/>
          <w:w w:val="110"/>
          <w:sz w:val="24"/>
        </w:rPr>
        <w:t xml:space="preserve"> </w:t>
      </w:r>
      <w:r>
        <w:rPr>
          <w:w w:val="110"/>
          <w:sz w:val="24"/>
        </w:rPr>
        <w:t xml:space="preserve">to </w:t>
      </w:r>
      <w:r>
        <w:rPr>
          <w:spacing w:val="-2"/>
          <w:w w:val="110"/>
          <w:sz w:val="24"/>
        </w:rPr>
        <w:t>the</w:t>
      </w:r>
      <w:r>
        <w:rPr>
          <w:spacing w:val="-13"/>
          <w:w w:val="110"/>
          <w:sz w:val="24"/>
        </w:rPr>
        <w:t xml:space="preserve"> </w:t>
      </w:r>
      <w:r>
        <w:rPr>
          <w:spacing w:val="-2"/>
          <w:w w:val="110"/>
          <w:sz w:val="24"/>
        </w:rPr>
        <w:t>Foundation</w:t>
      </w:r>
      <w:r>
        <w:rPr>
          <w:spacing w:val="-11"/>
          <w:w w:val="110"/>
          <w:sz w:val="24"/>
        </w:rPr>
        <w:t xml:space="preserve"> </w:t>
      </w:r>
      <w:r>
        <w:rPr>
          <w:spacing w:val="-2"/>
          <w:w w:val="110"/>
          <w:sz w:val="24"/>
        </w:rPr>
        <w:t>for</w:t>
      </w:r>
      <w:r>
        <w:rPr>
          <w:spacing w:val="-11"/>
          <w:w w:val="110"/>
          <w:sz w:val="24"/>
        </w:rPr>
        <w:t xml:space="preserve"> </w:t>
      </w:r>
      <w:r>
        <w:rPr>
          <w:spacing w:val="-2"/>
          <w:w w:val="110"/>
          <w:sz w:val="24"/>
        </w:rPr>
        <w:t>accounting</w:t>
      </w:r>
      <w:r>
        <w:rPr>
          <w:spacing w:val="-11"/>
          <w:w w:val="110"/>
          <w:sz w:val="24"/>
        </w:rPr>
        <w:t xml:space="preserve"> </w:t>
      </w:r>
      <w:r>
        <w:rPr>
          <w:spacing w:val="-2"/>
          <w:w w:val="110"/>
          <w:sz w:val="24"/>
        </w:rPr>
        <w:t>purposes,</w:t>
      </w:r>
      <w:r>
        <w:rPr>
          <w:spacing w:val="-11"/>
          <w:w w:val="110"/>
          <w:sz w:val="24"/>
        </w:rPr>
        <w:t xml:space="preserve"> </w:t>
      </w:r>
      <w:r>
        <w:rPr>
          <w:spacing w:val="-2"/>
          <w:w w:val="110"/>
          <w:sz w:val="24"/>
        </w:rPr>
        <w:t>for</w:t>
      </w:r>
      <w:r>
        <w:rPr>
          <w:spacing w:val="-11"/>
          <w:w w:val="110"/>
          <w:sz w:val="24"/>
        </w:rPr>
        <w:t xml:space="preserve"> </w:t>
      </w:r>
      <w:r>
        <w:rPr>
          <w:spacing w:val="-2"/>
          <w:w w:val="110"/>
          <w:sz w:val="24"/>
        </w:rPr>
        <w:t>the</w:t>
      </w:r>
      <w:r>
        <w:rPr>
          <w:spacing w:val="-12"/>
          <w:w w:val="110"/>
          <w:sz w:val="24"/>
        </w:rPr>
        <w:t xml:space="preserve"> </w:t>
      </w:r>
      <w:r>
        <w:rPr>
          <w:spacing w:val="-2"/>
          <w:w w:val="110"/>
          <w:sz w:val="24"/>
        </w:rPr>
        <w:t>investment</w:t>
      </w:r>
      <w:r>
        <w:rPr>
          <w:spacing w:val="-9"/>
          <w:w w:val="110"/>
          <w:sz w:val="24"/>
        </w:rPr>
        <w:t xml:space="preserve"> </w:t>
      </w:r>
      <w:r>
        <w:rPr>
          <w:spacing w:val="-2"/>
          <w:w w:val="110"/>
          <w:sz w:val="24"/>
        </w:rPr>
        <w:t>and</w:t>
      </w:r>
      <w:r>
        <w:rPr>
          <w:spacing w:val="-11"/>
          <w:w w:val="110"/>
          <w:sz w:val="24"/>
        </w:rPr>
        <w:t xml:space="preserve"> </w:t>
      </w:r>
      <w:r>
        <w:rPr>
          <w:spacing w:val="-2"/>
          <w:w w:val="110"/>
          <w:sz w:val="24"/>
        </w:rPr>
        <w:t>reinvestment</w:t>
      </w:r>
      <w:r>
        <w:rPr>
          <w:spacing w:val="-9"/>
          <w:w w:val="110"/>
          <w:sz w:val="24"/>
        </w:rPr>
        <w:t xml:space="preserve"> </w:t>
      </w:r>
      <w:r>
        <w:rPr>
          <w:spacing w:val="-2"/>
          <w:w w:val="110"/>
          <w:sz w:val="24"/>
        </w:rPr>
        <w:t xml:space="preserve">of </w:t>
      </w:r>
      <w:r>
        <w:rPr>
          <w:w w:val="110"/>
          <w:sz w:val="24"/>
        </w:rPr>
        <w:t>Foundation funds and/or the selection of appropriate investment advisors or managers, and for the safekeeping of its securities and other property.</w:t>
      </w:r>
      <w:r>
        <w:rPr>
          <w:spacing w:val="40"/>
          <w:w w:val="110"/>
          <w:sz w:val="24"/>
        </w:rPr>
        <w:t xml:space="preserve"> </w:t>
      </w:r>
      <w:r>
        <w:rPr>
          <w:w w:val="110"/>
          <w:sz w:val="24"/>
        </w:rPr>
        <w:t>The committee shall from time to time make recommendations to the Board of Trustees and implement procedures and practices for carrying out the fiscal objectives</w:t>
      </w:r>
      <w:r>
        <w:rPr>
          <w:spacing w:val="-6"/>
          <w:w w:val="110"/>
          <w:sz w:val="24"/>
        </w:rPr>
        <w:t xml:space="preserve"> </w:t>
      </w:r>
      <w:r>
        <w:rPr>
          <w:w w:val="110"/>
          <w:sz w:val="24"/>
        </w:rPr>
        <w:t>and</w:t>
      </w:r>
      <w:r>
        <w:rPr>
          <w:spacing w:val="-4"/>
          <w:w w:val="110"/>
          <w:sz w:val="24"/>
        </w:rPr>
        <w:t xml:space="preserve"> </w:t>
      </w:r>
      <w:r>
        <w:rPr>
          <w:w w:val="110"/>
          <w:sz w:val="24"/>
        </w:rPr>
        <w:t>accounting</w:t>
      </w:r>
      <w:r>
        <w:rPr>
          <w:spacing w:val="-6"/>
          <w:w w:val="110"/>
          <w:sz w:val="24"/>
        </w:rPr>
        <w:t xml:space="preserve"> </w:t>
      </w:r>
      <w:r>
        <w:rPr>
          <w:w w:val="110"/>
          <w:sz w:val="24"/>
        </w:rPr>
        <w:t>practices</w:t>
      </w:r>
      <w:r>
        <w:rPr>
          <w:spacing w:val="-4"/>
          <w:w w:val="110"/>
          <w:sz w:val="24"/>
        </w:rPr>
        <w:t xml:space="preserve"> </w:t>
      </w:r>
      <w:r>
        <w:rPr>
          <w:w w:val="110"/>
          <w:sz w:val="24"/>
        </w:rPr>
        <w:t>of</w:t>
      </w:r>
      <w:r>
        <w:rPr>
          <w:spacing w:val="-6"/>
          <w:w w:val="110"/>
          <w:sz w:val="24"/>
        </w:rPr>
        <w:t xml:space="preserve"> </w:t>
      </w:r>
      <w:r>
        <w:rPr>
          <w:w w:val="110"/>
          <w:sz w:val="24"/>
        </w:rPr>
        <w:t>the</w:t>
      </w:r>
      <w:r>
        <w:rPr>
          <w:spacing w:val="-4"/>
          <w:w w:val="110"/>
          <w:sz w:val="24"/>
        </w:rPr>
        <w:t xml:space="preserve"> </w:t>
      </w:r>
      <w:r>
        <w:rPr>
          <w:w w:val="110"/>
          <w:sz w:val="24"/>
        </w:rPr>
        <w:t>Foundation.</w:t>
      </w:r>
    </w:p>
    <w:p w14:paraId="62431CDC" w14:textId="77777777" w:rsidR="00075DAE" w:rsidRDefault="00075DAE">
      <w:pPr>
        <w:pStyle w:val="BodyText"/>
        <w:spacing w:before="14"/>
      </w:pPr>
    </w:p>
    <w:p w14:paraId="24F9EE87" w14:textId="77777777" w:rsidR="00075DAE" w:rsidRDefault="00DE2927">
      <w:pPr>
        <w:pStyle w:val="ListParagraph"/>
        <w:numPr>
          <w:ilvl w:val="1"/>
          <w:numId w:val="1"/>
        </w:numPr>
        <w:tabs>
          <w:tab w:val="left" w:pos="1121"/>
        </w:tabs>
        <w:spacing w:line="242" w:lineRule="auto"/>
        <w:ind w:right="359" w:firstLine="720"/>
        <w:jc w:val="both"/>
        <w:rPr>
          <w:sz w:val="24"/>
        </w:rPr>
      </w:pPr>
      <w:r>
        <w:rPr>
          <w:b/>
          <w:w w:val="105"/>
          <w:sz w:val="24"/>
        </w:rPr>
        <w:t>Grant Committee.</w:t>
      </w:r>
      <w:r>
        <w:rPr>
          <w:b/>
          <w:spacing w:val="80"/>
          <w:w w:val="105"/>
          <w:sz w:val="24"/>
        </w:rPr>
        <w:t xml:space="preserve"> </w:t>
      </w:r>
      <w:r>
        <w:rPr>
          <w:w w:val="105"/>
          <w:sz w:val="24"/>
        </w:rPr>
        <w:t>One or more Grant Committees may be appointed</w:t>
      </w:r>
      <w:r>
        <w:rPr>
          <w:spacing w:val="40"/>
          <w:w w:val="105"/>
          <w:sz w:val="24"/>
        </w:rPr>
        <w:t xml:space="preserve"> </w:t>
      </w:r>
      <w:r>
        <w:rPr>
          <w:w w:val="105"/>
          <w:sz w:val="24"/>
        </w:rPr>
        <w:t>by the President.</w:t>
      </w:r>
      <w:r>
        <w:rPr>
          <w:spacing w:val="40"/>
          <w:w w:val="105"/>
          <w:sz w:val="24"/>
        </w:rPr>
        <w:t xml:space="preserve"> </w:t>
      </w:r>
      <w:r>
        <w:rPr>
          <w:w w:val="105"/>
          <w:sz w:val="24"/>
        </w:rPr>
        <w:t xml:space="preserve">The Grant Committee(s) shall recommend to the Board of Trustees standards and criteria to be considered when allocating funds </w:t>
      </w:r>
      <w:proofErr w:type="gramStart"/>
      <w:r>
        <w:rPr>
          <w:w w:val="105"/>
          <w:sz w:val="24"/>
        </w:rPr>
        <w:t>of</w:t>
      </w:r>
      <w:proofErr w:type="gramEnd"/>
      <w:r>
        <w:rPr>
          <w:w w:val="105"/>
          <w:sz w:val="24"/>
        </w:rPr>
        <w:t xml:space="preserve"> the Foundation.</w:t>
      </w:r>
      <w:r>
        <w:rPr>
          <w:spacing w:val="40"/>
          <w:w w:val="105"/>
          <w:sz w:val="24"/>
        </w:rPr>
        <w:t xml:space="preserve"> </w:t>
      </w:r>
      <w:r>
        <w:rPr>
          <w:w w:val="105"/>
          <w:sz w:val="24"/>
        </w:rPr>
        <w:t>The Grant Committee(s) shall review requests for funds and make reports and grant recommendations to the Board of Trustees.</w:t>
      </w:r>
      <w:r>
        <w:rPr>
          <w:spacing w:val="40"/>
          <w:w w:val="105"/>
          <w:sz w:val="24"/>
        </w:rPr>
        <w:t xml:space="preserve"> </w:t>
      </w:r>
      <w:r>
        <w:rPr>
          <w:w w:val="105"/>
          <w:sz w:val="24"/>
        </w:rPr>
        <w:t>The Grant Committee(s) shall recommend:</w:t>
      </w:r>
      <w:r>
        <w:rPr>
          <w:spacing w:val="40"/>
          <w:w w:val="105"/>
          <w:sz w:val="24"/>
        </w:rPr>
        <w:t xml:space="preserve"> </w:t>
      </w:r>
      <w:r>
        <w:rPr>
          <w:w w:val="105"/>
          <w:sz w:val="24"/>
        </w:rPr>
        <w:t xml:space="preserve">(1) the amount of funds to be granted by the Foundation, (2) the priority of allocating the grant of funds among the various requests received, and (3) any grant conditions or qualifications deemed </w:t>
      </w:r>
      <w:r>
        <w:rPr>
          <w:spacing w:val="-2"/>
          <w:w w:val="105"/>
          <w:sz w:val="24"/>
        </w:rPr>
        <w:t>appropriate.</w:t>
      </w:r>
    </w:p>
    <w:p w14:paraId="49E398E2" w14:textId="77777777" w:rsidR="00075DAE" w:rsidRDefault="00075DAE">
      <w:pPr>
        <w:pStyle w:val="BodyText"/>
        <w:spacing w:before="16"/>
      </w:pPr>
    </w:p>
    <w:p w14:paraId="4D2D5284" w14:textId="77777777" w:rsidR="00075DAE" w:rsidRDefault="00DE2927">
      <w:pPr>
        <w:pStyle w:val="ListParagraph"/>
        <w:numPr>
          <w:ilvl w:val="1"/>
          <w:numId w:val="1"/>
        </w:numPr>
        <w:tabs>
          <w:tab w:val="left" w:pos="1275"/>
        </w:tabs>
        <w:spacing w:line="244" w:lineRule="auto"/>
        <w:ind w:firstLine="720"/>
        <w:jc w:val="both"/>
        <w:rPr>
          <w:sz w:val="24"/>
        </w:rPr>
      </w:pPr>
      <w:r>
        <w:rPr>
          <w:b/>
          <w:w w:val="105"/>
          <w:sz w:val="24"/>
        </w:rPr>
        <w:t>Special Giving Committee.</w:t>
      </w:r>
      <w:r>
        <w:rPr>
          <w:b/>
          <w:spacing w:val="40"/>
          <w:w w:val="105"/>
          <w:sz w:val="24"/>
        </w:rPr>
        <w:t xml:space="preserve"> </w:t>
      </w:r>
      <w:r>
        <w:rPr>
          <w:w w:val="105"/>
          <w:sz w:val="24"/>
        </w:rPr>
        <w:t>The Special Giving Committee shall recommend to the Board of Trustees the manner and amount of solicitation of board-designated and endowment funds from members and others and shall coordinate and assist in the carrying out the solicitation campaign approved by the Board of Trustees.</w:t>
      </w:r>
    </w:p>
    <w:p w14:paraId="5B4A0399" w14:textId="77777777" w:rsidR="00075DAE" w:rsidRDefault="00DE2927">
      <w:pPr>
        <w:pStyle w:val="ListParagraph"/>
        <w:numPr>
          <w:ilvl w:val="1"/>
          <w:numId w:val="1"/>
        </w:numPr>
        <w:tabs>
          <w:tab w:val="left" w:pos="1075"/>
        </w:tabs>
        <w:spacing w:before="275" w:line="242" w:lineRule="auto"/>
        <w:ind w:right="427" w:firstLine="720"/>
        <w:rPr>
          <w:sz w:val="24"/>
        </w:rPr>
      </w:pPr>
      <w:r>
        <w:rPr>
          <w:b/>
          <w:w w:val="105"/>
          <w:sz w:val="24"/>
        </w:rPr>
        <w:t>Governance Committee.</w:t>
      </w:r>
      <w:r>
        <w:rPr>
          <w:b/>
          <w:spacing w:val="40"/>
          <w:w w:val="105"/>
          <w:sz w:val="24"/>
        </w:rPr>
        <w:t xml:space="preserve"> </w:t>
      </w:r>
      <w:r>
        <w:rPr>
          <w:w w:val="105"/>
          <w:sz w:val="24"/>
        </w:rPr>
        <w:t>The Governance Committee shall advise the Board of Trustees on matters concerning regulatory compliance, procedures for</w:t>
      </w:r>
      <w:r>
        <w:rPr>
          <w:spacing w:val="40"/>
          <w:w w:val="105"/>
          <w:sz w:val="24"/>
        </w:rPr>
        <w:t xml:space="preserve"> </w:t>
      </w:r>
      <w:r>
        <w:rPr>
          <w:w w:val="105"/>
          <w:sz w:val="24"/>
        </w:rPr>
        <w:t>meetings and</w:t>
      </w:r>
      <w:r>
        <w:rPr>
          <w:spacing w:val="40"/>
          <w:w w:val="105"/>
          <w:sz w:val="24"/>
        </w:rPr>
        <w:t xml:space="preserve"> </w:t>
      </w:r>
      <w:r>
        <w:rPr>
          <w:w w:val="105"/>
          <w:sz w:val="24"/>
        </w:rPr>
        <w:t>reports,</w:t>
      </w:r>
      <w:r>
        <w:rPr>
          <w:spacing w:val="40"/>
          <w:w w:val="105"/>
          <w:sz w:val="24"/>
        </w:rPr>
        <w:t xml:space="preserve"> </w:t>
      </w:r>
      <w:r>
        <w:rPr>
          <w:w w:val="105"/>
          <w:sz w:val="24"/>
        </w:rPr>
        <w:t>training of</w:t>
      </w:r>
      <w:r>
        <w:rPr>
          <w:spacing w:val="40"/>
          <w:w w:val="105"/>
          <w:sz w:val="24"/>
        </w:rPr>
        <w:t xml:space="preserve"> </w:t>
      </w:r>
      <w:r>
        <w:rPr>
          <w:w w:val="105"/>
          <w:sz w:val="24"/>
        </w:rPr>
        <w:t>incoming</w:t>
      </w:r>
      <w:r>
        <w:rPr>
          <w:spacing w:val="40"/>
          <w:w w:val="105"/>
          <w:sz w:val="24"/>
        </w:rPr>
        <w:t xml:space="preserve"> </w:t>
      </w:r>
      <w:r>
        <w:rPr>
          <w:w w:val="105"/>
          <w:sz w:val="24"/>
        </w:rPr>
        <w:t>board</w:t>
      </w:r>
      <w:r>
        <w:rPr>
          <w:spacing w:val="40"/>
          <w:w w:val="105"/>
          <w:sz w:val="24"/>
        </w:rPr>
        <w:t xml:space="preserve"> </w:t>
      </w:r>
      <w:r>
        <w:rPr>
          <w:w w:val="105"/>
          <w:sz w:val="24"/>
        </w:rPr>
        <w:t>members</w:t>
      </w:r>
      <w:r>
        <w:rPr>
          <w:spacing w:val="40"/>
          <w:w w:val="105"/>
          <w:sz w:val="24"/>
        </w:rPr>
        <w:t xml:space="preserve"> </w:t>
      </w:r>
      <w:r>
        <w:rPr>
          <w:w w:val="105"/>
          <w:sz w:val="24"/>
        </w:rPr>
        <w:t>on</w:t>
      </w:r>
      <w:r>
        <w:rPr>
          <w:spacing w:val="40"/>
          <w:w w:val="105"/>
          <w:sz w:val="24"/>
        </w:rPr>
        <w:t xml:space="preserve"> </w:t>
      </w:r>
      <w:r>
        <w:rPr>
          <w:w w:val="105"/>
          <w:sz w:val="24"/>
        </w:rPr>
        <w:t>organizational governance</w:t>
      </w:r>
      <w:r>
        <w:rPr>
          <w:spacing w:val="36"/>
          <w:w w:val="105"/>
          <w:sz w:val="24"/>
        </w:rPr>
        <w:t xml:space="preserve"> </w:t>
      </w:r>
      <w:r>
        <w:rPr>
          <w:w w:val="105"/>
          <w:sz w:val="24"/>
        </w:rPr>
        <w:t>matters, and parliamentary procedures.</w:t>
      </w:r>
      <w:r>
        <w:rPr>
          <w:spacing w:val="80"/>
          <w:w w:val="105"/>
          <w:sz w:val="24"/>
        </w:rPr>
        <w:t xml:space="preserve"> </w:t>
      </w:r>
      <w:r>
        <w:rPr>
          <w:w w:val="105"/>
          <w:sz w:val="24"/>
        </w:rPr>
        <w:t>In carrying out</w:t>
      </w:r>
      <w:r>
        <w:rPr>
          <w:spacing w:val="33"/>
          <w:w w:val="105"/>
          <w:sz w:val="24"/>
        </w:rPr>
        <w:t xml:space="preserve"> </w:t>
      </w:r>
      <w:r>
        <w:rPr>
          <w:w w:val="105"/>
          <w:sz w:val="24"/>
        </w:rPr>
        <w:t>this role,</w:t>
      </w:r>
      <w:r>
        <w:rPr>
          <w:spacing w:val="40"/>
          <w:w w:val="105"/>
          <w:sz w:val="24"/>
        </w:rPr>
        <w:t xml:space="preserve"> </w:t>
      </w:r>
      <w:r>
        <w:rPr>
          <w:w w:val="105"/>
          <w:sz w:val="24"/>
        </w:rPr>
        <w:t>the Governance Committee will work directly with the Finance Committee on matters</w:t>
      </w:r>
      <w:r>
        <w:rPr>
          <w:spacing w:val="33"/>
          <w:w w:val="105"/>
          <w:sz w:val="24"/>
        </w:rPr>
        <w:t xml:space="preserve"> </w:t>
      </w:r>
      <w:r>
        <w:rPr>
          <w:w w:val="105"/>
          <w:sz w:val="24"/>
        </w:rPr>
        <w:t>concerning that committee.</w:t>
      </w:r>
      <w:r>
        <w:rPr>
          <w:spacing w:val="80"/>
          <w:w w:val="105"/>
          <w:sz w:val="24"/>
        </w:rPr>
        <w:t xml:space="preserve"> </w:t>
      </w:r>
      <w:r>
        <w:rPr>
          <w:w w:val="105"/>
          <w:sz w:val="24"/>
        </w:rPr>
        <w:t>In addition, the Governance Committee</w:t>
      </w:r>
      <w:r>
        <w:rPr>
          <w:spacing w:val="80"/>
          <w:w w:val="105"/>
          <w:sz w:val="24"/>
        </w:rPr>
        <w:t xml:space="preserve"> </w:t>
      </w:r>
      <w:r>
        <w:rPr>
          <w:w w:val="105"/>
          <w:sz w:val="24"/>
        </w:rPr>
        <w:t>will work with the Rotary Club of Seattle leadership on governance matters.</w:t>
      </w:r>
    </w:p>
    <w:p w14:paraId="16287F21" w14:textId="77777777" w:rsidR="00075DAE" w:rsidRDefault="00075DAE">
      <w:pPr>
        <w:pStyle w:val="ListParagraph"/>
        <w:spacing w:line="242" w:lineRule="auto"/>
        <w:jc w:val="left"/>
        <w:rPr>
          <w:sz w:val="24"/>
        </w:rPr>
        <w:sectPr w:rsidR="00075DAE">
          <w:pgSz w:w="12240" w:h="15840"/>
          <w:pgMar w:top="1360" w:right="1080" w:bottom="1520" w:left="1440" w:header="0" w:footer="1339" w:gutter="0"/>
          <w:cols w:space="720"/>
        </w:sectPr>
      </w:pPr>
    </w:p>
    <w:p w14:paraId="7A7ECC27" w14:textId="77777777" w:rsidR="00075DAE" w:rsidRDefault="00DE2927">
      <w:pPr>
        <w:pStyle w:val="BodyText"/>
        <w:spacing w:before="87" w:line="244" w:lineRule="auto"/>
        <w:ind w:right="360" w:firstLine="720"/>
        <w:jc w:val="both"/>
      </w:pPr>
      <w:r>
        <w:rPr>
          <w:b/>
          <w:w w:val="105"/>
        </w:rPr>
        <w:lastRenderedPageBreak/>
        <w:t>Section 8.2</w:t>
      </w:r>
      <w:r>
        <w:rPr>
          <w:b/>
          <w:spacing w:val="80"/>
          <w:w w:val="105"/>
        </w:rPr>
        <w:t xml:space="preserve"> </w:t>
      </w:r>
      <w:r>
        <w:rPr>
          <w:b/>
          <w:w w:val="105"/>
        </w:rPr>
        <w:t>Special Committees.</w:t>
      </w:r>
      <w:r>
        <w:rPr>
          <w:b/>
          <w:spacing w:val="80"/>
          <w:w w:val="105"/>
        </w:rPr>
        <w:t xml:space="preserve"> </w:t>
      </w:r>
      <w:r>
        <w:rPr>
          <w:w w:val="105"/>
        </w:rPr>
        <w:t>The President may establish and</w:t>
      </w:r>
      <w:r>
        <w:rPr>
          <w:spacing w:val="40"/>
          <w:w w:val="105"/>
        </w:rPr>
        <w:t xml:space="preserve"> </w:t>
      </w:r>
      <w:r>
        <w:rPr>
          <w:w w:val="105"/>
        </w:rPr>
        <w:t>appoint any Special Committee the President deems appropriate and shall report on the Special Committee’s activities to the Board of Trustees.</w:t>
      </w:r>
    </w:p>
    <w:p w14:paraId="5BE93A62" w14:textId="77777777" w:rsidR="00075DAE" w:rsidRDefault="00075DAE">
      <w:pPr>
        <w:pStyle w:val="BodyText"/>
        <w:spacing w:before="1"/>
      </w:pPr>
    </w:p>
    <w:p w14:paraId="1662191D" w14:textId="77777777" w:rsidR="00075DAE" w:rsidRDefault="00DE2927">
      <w:pPr>
        <w:spacing w:before="1" w:line="244" w:lineRule="auto"/>
        <w:ind w:right="358" w:firstLine="720"/>
        <w:jc w:val="both"/>
        <w:rPr>
          <w:sz w:val="24"/>
        </w:rPr>
      </w:pPr>
      <w:r>
        <w:rPr>
          <w:b/>
          <w:w w:val="110"/>
          <w:sz w:val="24"/>
        </w:rPr>
        <w:t>Section 8.3</w:t>
      </w:r>
      <w:r>
        <w:rPr>
          <w:b/>
          <w:spacing w:val="40"/>
          <w:w w:val="110"/>
          <w:sz w:val="24"/>
        </w:rPr>
        <w:t xml:space="preserve"> </w:t>
      </w:r>
      <w:r>
        <w:rPr>
          <w:b/>
          <w:w w:val="110"/>
          <w:sz w:val="24"/>
        </w:rPr>
        <w:t>Qualifications of Committee Members.</w:t>
      </w:r>
      <w:r>
        <w:rPr>
          <w:b/>
          <w:spacing w:val="40"/>
          <w:w w:val="110"/>
          <w:sz w:val="24"/>
        </w:rPr>
        <w:t xml:space="preserve"> </w:t>
      </w:r>
      <w:r>
        <w:rPr>
          <w:w w:val="110"/>
          <w:sz w:val="24"/>
        </w:rPr>
        <w:t xml:space="preserve">All committee members shall be members of the Rotary Club of </w:t>
      </w:r>
      <w:proofErr w:type="gramStart"/>
      <w:r>
        <w:rPr>
          <w:w w:val="110"/>
          <w:sz w:val="24"/>
        </w:rPr>
        <w:t>Seattle, but</w:t>
      </w:r>
      <w:proofErr w:type="gramEnd"/>
      <w:r>
        <w:rPr>
          <w:w w:val="110"/>
          <w:sz w:val="24"/>
        </w:rPr>
        <w:t xml:space="preserve"> need not be Trustees or officers of the Foundation.</w:t>
      </w:r>
    </w:p>
    <w:p w14:paraId="201040E5" w14:textId="77777777" w:rsidR="00075DAE" w:rsidRDefault="00DE2927">
      <w:pPr>
        <w:pStyle w:val="BodyText"/>
        <w:spacing w:before="277" w:line="244" w:lineRule="auto"/>
        <w:ind w:right="363" w:firstLine="720"/>
        <w:jc w:val="both"/>
      </w:pPr>
      <w:r>
        <w:rPr>
          <w:b/>
          <w:w w:val="105"/>
        </w:rPr>
        <w:t>Section 8.4</w:t>
      </w:r>
      <w:r>
        <w:rPr>
          <w:b/>
          <w:spacing w:val="40"/>
          <w:w w:val="105"/>
        </w:rPr>
        <w:t xml:space="preserve"> </w:t>
      </w:r>
      <w:r>
        <w:rPr>
          <w:b/>
          <w:w w:val="105"/>
        </w:rPr>
        <w:t>Term.</w:t>
      </w:r>
      <w:r>
        <w:rPr>
          <w:b/>
          <w:spacing w:val="40"/>
          <w:w w:val="105"/>
        </w:rPr>
        <w:t xml:space="preserve"> </w:t>
      </w:r>
      <w:r>
        <w:rPr>
          <w:w w:val="105"/>
        </w:rPr>
        <w:t xml:space="preserve">All committee members shall serve for terms commensurate with the term of the President appointing the members to that </w:t>
      </w:r>
      <w:r>
        <w:rPr>
          <w:spacing w:val="-2"/>
          <w:w w:val="105"/>
        </w:rPr>
        <w:t>committee.</w:t>
      </w:r>
    </w:p>
    <w:p w14:paraId="384BA73E" w14:textId="77777777" w:rsidR="00075DAE" w:rsidRDefault="00075DAE">
      <w:pPr>
        <w:pStyle w:val="BodyText"/>
        <w:spacing w:before="1"/>
      </w:pPr>
    </w:p>
    <w:p w14:paraId="6395170E" w14:textId="77777777" w:rsidR="00075DAE" w:rsidRDefault="00DE2927">
      <w:pPr>
        <w:pStyle w:val="BodyText"/>
        <w:spacing w:before="1" w:line="244" w:lineRule="auto"/>
        <w:ind w:right="361" w:firstLine="720"/>
        <w:jc w:val="both"/>
      </w:pPr>
      <w:r>
        <w:rPr>
          <w:b/>
          <w:w w:val="105"/>
        </w:rPr>
        <w:t>Section 8.5</w:t>
      </w:r>
      <w:r>
        <w:rPr>
          <w:b/>
          <w:spacing w:val="40"/>
          <w:w w:val="105"/>
        </w:rPr>
        <w:t xml:space="preserve"> </w:t>
      </w:r>
      <w:r>
        <w:rPr>
          <w:b/>
          <w:w w:val="105"/>
        </w:rPr>
        <w:t>Committee Reports.</w:t>
      </w:r>
      <w:r>
        <w:rPr>
          <w:b/>
          <w:spacing w:val="80"/>
          <w:w w:val="105"/>
        </w:rPr>
        <w:t xml:space="preserve"> </w:t>
      </w:r>
      <w:r>
        <w:rPr>
          <w:w w:val="105"/>
        </w:rPr>
        <w:t>When requested by the President or Board of Trustees, a committee chair shall report to the Board of Trustees on the committee’s activities and plans for the purpose of obtaining ratification and/or authorization by the Board of Trustees.</w:t>
      </w:r>
    </w:p>
    <w:p w14:paraId="277B1389" w14:textId="77777777" w:rsidR="00075DAE" w:rsidRDefault="00DE2927">
      <w:pPr>
        <w:pStyle w:val="BodyText"/>
        <w:spacing w:before="276" w:line="244" w:lineRule="auto"/>
        <w:ind w:right="571" w:firstLine="720"/>
      </w:pPr>
      <w:r>
        <w:rPr>
          <w:b/>
          <w:w w:val="105"/>
        </w:rPr>
        <w:t>Section 8.6</w:t>
      </w:r>
      <w:r>
        <w:rPr>
          <w:b/>
          <w:spacing w:val="80"/>
          <w:w w:val="105"/>
        </w:rPr>
        <w:t xml:space="preserve"> </w:t>
      </w:r>
      <w:r>
        <w:rPr>
          <w:b/>
          <w:w w:val="105"/>
        </w:rPr>
        <w:t>Committee Meetings.</w:t>
      </w:r>
      <w:r>
        <w:rPr>
          <w:b/>
          <w:spacing w:val="80"/>
          <w:w w:val="105"/>
        </w:rPr>
        <w:t xml:space="preserve"> </w:t>
      </w:r>
      <w:r>
        <w:rPr>
          <w:w w:val="105"/>
        </w:rPr>
        <w:t>All Bylaw provisions relating to meetings of the entire Board of Trustees shall be applicable to meetings of all committees, unless the Board of Trustees shall determine otherwise from time to time.</w:t>
      </w:r>
    </w:p>
    <w:p w14:paraId="34B3F2EB" w14:textId="77777777" w:rsidR="00075DAE" w:rsidRDefault="00075DAE">
      <w:pPr>
        <w:pStyle w:val="BodyText"/>
      </w:pPr>
    </w:p>
    <w:p w14:paraId="5128437A" w14:textId="77777777" w:rsidR="00075DAE" w:rsidRDefault="00DE2927">
      <w:pPr>
        <w:pStyle w:val="Heading2"/>
        <w:spacing w:before="1"/>
      </w:pPr>
      <w:r>
        <w:rPr>
          <w:w w:val="105"/>
        </w:rPr>
        <w:t>ARTICLE</w:t>
      </w:r>
      <w:r>
        <w:rPr>
          <w:spacing w:val="63"/>
          <w:w w:val="105"/>
        </w:rPr>
        <w:t xml:space="preserve"> </w:t>
      </w:r>
      <w:r>
        <w:rPr>
          <w:spacing w:val="-5"/>
          <w:w w:val="105"/>
        </w:rPr>
        <w:t>9.</w:t>
      </w:r>
    </w:p>
    <w:p w14:paraId="795BA829" w14:textId="77777777" w:rsidR="00075DAE" w:rsidRDefault="00DE2927">
      <w:pPr>
        <w:spacing w:before="2"/>
        <w:ind w:left="1619" w:right="1981"/>
        <w:jc w:val="center"/>
        <w:rPr>
          <w:b/>
          <w:sz w:val="24"/>
        </w:rPr>
      </w:pPr>
      <w:r>
        <w:rPr>
          <w:b/>
          <w:w w:val="105"/>
          <w:sz w:val="24"/>
        </w:rPr>
        <w:t>EFFECT</w:t>
      </w:r>
      <w:r>
        <w:rPr>
          <w:b/>
          <w:spacing w:val="6"/>
          <w:w w:val="105"/>
          <w:sz w:val="24"/>
        </w:rPr>
        <w:t xml:space="preserve"> </w:t>
      </w:r>
      <w:r>
        <w:rPr>
          <w:b/>
          <w:w w:val="105"/>
          <w:sz w:val="24"/>
        </w:rPr>
        <w:t>OF</w:t>
      </w:r>
      <w:r>
        <w:rPr>
          <w:b/>
          <w:spacing w:val="6"/>
          <w:w w:val="105"/>
          <w:sz w:val="24"/>
        </w:rPr>
        <w:t xml:space="preserve"> </w:t>
      </w:r>
      <w:r>
        <w:rPr>
          <w:b/>
          <w:spacing w:val="-2"/>
          <w:w w:val="105"/>
          <w:sz w:val="24"/>
        </w:rPr>
        <w:t>BYLAWS</w:t>
      </w:r>
    </w:p>
    <w:p w14:paraId="7D34F5C7" w14:textId="77777777" w:rsidR="00075DAE" w:rsidRDefault="00075DAE">
      <w:pPr>
        <w:pStyle w:val="BodyText"/>
        <w:spacing w:before="9"/>
        <w:rPr>
          <w:b/>
        </w:rPr>
      </w:pPr>
    </w:p>
    <w:p w14:paraId="2028D68E" w14:textId="77777777" w:rsidR="00075DAE" w:rsidRDefault="00DE2927">
      <w:pPr>
        <w:pStyle w:val="BodyText"/>
        <w:spacing w:line="244" w:lineRule="auto"/>
        <w:ind w:right="361" w:firstLine="720"/>
        <w:jc w:val="both"/>
      </w:pPr>
      <w:r>
        <w:rPr>
          <w:b/>
          <w:w w:val="110"/>
        </w:rPr>
        <w:t>Section 9.1</w:t>
      </w:r>
      <w:r>
        <w:rPr>
          <w:b/>
          <w:spacing w:val="40"/>
          <w:w w:val="110"/>
        </w:rPr>
        <w:t xml:space="preserve"> </w:t>
      </w:r>
      <w:r>
        <w:rPr>
          <w:b/>
          <w:w w:val="110"/>
        </w:rPr>
        <w:t>Adoption.</w:t>
      </w:r>
      <w:r>
        <w:rPr>
          <w:b/>
          <w:spacing w:val="40"/>
          <w:w w:val="110"/>
        </w:rPr>
        <w:t xml:space="preserve"> </w:t>
      </w:r>
      <w:r>
        <w:rPr>
          <w:w w:val="110"/>
        </w:rPr>
        <w:t xml:space="preserve">These Bylaws as amended, together with the </w:t>
      </w:r>
      <w:r>
        <w:t>Articles</w:t>
      </w:r>
      <w:r>
        <w:rPr>
          <w:spacing w:val="40"/>
        </w:rPr>
        <w:t xml:space="preserve"> </w:t>
      </w:r>
      <w:r>
        <w:t>of</w:t>
      </w:r>
      <w:r>
        <w:rPr>
          <w:spacing w:val="40"/>
        </w:rPr>
        <w:t xml:space="preserve"> </w:t>
      </w:r>
      <w:r>
        <w:t>Incorporation</w:t>
      </w:r>
      <w:r>
        <w:rPr>
          <w:spacing w:val="40"/>
        </w:rPr>
        <w:t xml:space="preserve"> </w:t>
      </w:r>
      <w:r>
        <w:t>of</w:t>
      </w:r>
      <w:r>
        <w:rPr>
          <w:spacing w:val="40"/>
        </w:rPr>
        <w:t xml:space="preserve"> </w:t>
      </w:r>
      <w:r>
        <w:t>the</w:t>
      </w:r>
      <w:r>
        <w:rPr>
          <w:spacing w:val="40"/>
        </w:rPr>
        <w:t xml:space="preserve"> </w:t>
      </w:r>
      <w:r>
        <w:t>Foundation,</w:t>
      </w:r>
      <w:r>
        <w:rPr>
          <w:spacing w:val="40"/>
        </w:rPr>
        <w:t xml:space="preserve"> </w:t>
      </w:r>
      <w:r>
        <w:t>as</w:t>
      </w:r>
      <w:r>
        <w:rPr>
          <w:spacing w:val="40"/>
        </w:rPr>
        <w:t xml:space="preserve"> </w:t>
      </w:r>
      <w:r>
        <w:t>amended,</w:t>
      </w:r>
      <w:r>
        <w:rPr>
          <w:spacing w:val="40"/>
        </w:rPr>
        <w:t xml:space="preserve"> </w:t>
      </w:r>
      <w:r>
        <w:t>and</w:t>
      </w:r>
      <w:r>
        <w:rPr>
          <w:spacing w:val="40"/>
        </w:rPr>
        <w:t xml:space="preserve"> </w:t>
      </w:r>
      <w:r>
        <w:t>the</w:t>
      </w:r>
      <w:r>
        <w:rPr>
          <w:spacing w:val="40"/>
        </w:rPr>
        <w:t xml:space="preserve"> </w:t>
      </w:r>
      <w:r>
        <w:t>applicable</w:t>
      </w:r>
      <w:r>
        <w:rPr>
          <w:spacing w:val="40"/>
        </w:rPr>
        <w:t xml:space="preserve"> </w:t>
      </w:r>
      <w:r>
        <w:t xml:space="preserve">laws </w:t>
      </w:r>
      <w:r>
        <w:rPr>
          <w:w w:val="110"/>
        </w:rPr>
        <w:t>of</w:t>
      </w:r>
      <w:r>
        <w:rPr>
          <w:spacing w:val="-4"/>
          <w:w w:val="110"/>
        </w:rPr>
        <w:t xml:space="preserve"> </w:t>
      </w:r>
      <w:r>
        <w:rPr>
          <w:w w:val="110"/>
        </w:rPr>
        <w:t>the</w:t>
      </w:r>
      <w:r>
        <w:rPr>
          <w:spacing w:val="-4"/>
          <w:w w:val="110"/>
        </w:rPr>
        <w:t xml:space="preserve"> </w:t>
      </w:r>
      <w:r>
        <w:rPr>
          <w:w w:val="110"/>
        </w:rPr>
        <w:t>state</w:t>
      </w:r>
      <w:r>
        <w:rPr>
          <w:spacing w:val="-1"/>
          <w:w w:val="110"/>
        </w:rPr>
        <w:t xml:space="preserve"> </w:t>
      </w:r>
      <w:r>
        <w:rPr>
          <w:w w:val="110"/>
        </w:rPr>
        <w:t>of</w:t>
      </w:r>
      <w:r>
        <w:rPr>
          <w:spacing w:val="-6"/>
          <w:w w:val="110"/>
        </w:rPr>
        <w:t xml:space="preserve"> </w:t>
      </w:r>
      <w:r>
        <w:rPr>
          <w:w w:val="110"/>
        </w:rPr>
        <w:t>Washington</w:t>
      </w:r>
      <w:r>
        <w:rPr>
          <w:spacing w:val="-4"/>
          <w:w w:val="110"/>
        </w:rPr>
        <w:t xml:space="preserve"> </w:t>
      </w:r>
      <w:r>
        <w:rPr>
          <w:w w:val="110"/>
        </w:rPr>
        <w:t>shall</w:t>
      </w:r>
      <w:r>
        <w:rPr>
          <w:spacing w:val="-4"/>
          <w:w w:val="110"/>
        </w:rPr>
        <w:t xml:space="preserve"> </w:t>
      </w:r>
      <w:r>
        <w:rPr>
          <w:w w:val="110"/>
        </w:rPr>
        <w:t>govern</w:t>
      </w:r>
      <w:r>
        <w:rPr>
          <w:spacing w:val="-2"/>
          <w:w w:val="110"/>
        </w:rPr>
        <w:t xml:space="preserve"> </w:t>
      </w:r>
      <w:r>
        <w:rPr>
          <w:w w:val="110"/>
        </w:rPr>
        <w:t>the</w:t>
      </w:r>
      <w:r>
        <w:rPr>
          <w:spacing w:val="-4"/>
          <w:w w:val="110"/>
        </w:rPr>
        <w:t xml:space="preserve"> </w:t>
      </w:r>
      <w:r>
        <w:rPr>
          <w:w w:val="110"/>
        </w:rPr>
        <w:t>operations</w:t>
      </w:r>
      <w:r>
        <w:rPr>
          <w:spacing w:val="-4"/>
          <w:w w:val="110"/>
        </w:rPr>
        <w:t xml:space="preserve"> </w:t>
      </w:r>
      <w:r>
        <w:rPr>
          <w:w w:val="110"/>
        </w:rPr>
        <w:t>of</w:t>
      </w:r>
      <w:r>
        <w:rPr>
          <w:spacing w:val="-6"/>
          <w:w w:val="110"/>
        </w:rPr>
        <w:t xml:space="preserve"> </w:t>
      </w:r>
      <w:r>
        <w:rPr>
          <w:w w:val="110"/>
        </w:rPr>
        <w:t>the</w:t>
      </w:r>
      <w:r>
        <w:rPr>
          <w:spacing w:val="-6"/>
          <w:w w:val="110"/>
        </w:rPr>
        <w:t xml:space="preserve"> </w:t>
      </w:r>
      <w:r>
        <w:rPr>
          <w:w w:val="110"/>
        </w:rPr>
        <w:t>Foundation.</w:t>
      </w:r>
    </w:p>
    <w:p w14:paraId="0B4020A7" w14:textId="77777777" w:rsidR="00075DAE" w:rsidRDefault="00075DAE">
      <w:pPr>
        <w:pStyle w:val="BodyText"/>
        <w:spacing w:before="1"/>
      </w:pPr>
    </w:p>
    <w:p w14:paraId="2C3B6F4D" w14:textId="77777777" w:rsidR="00075DAE" w:rsidRDefault="00DE2927">
      <w:pPr>
        <w:pStyle w:val="BodyText"/>
        <w:spacing w:line="244" w:lineRule="auto"/>
        <w:ind w:right="177" w:firstLine="720"/>
      </w:pPr>
      <w:r>
        <w:rPr>
          <w:b/>
          <w:w w:val="105"/>
        </w:rPr>
        <w:t>Section 9.2</w:t>
      </w:r>
      <w:r>
        <w:rPr>
          <w:b/>
          <w:spacing w:val="40"/>
          <w:w w:val="105"/>
        </w:rPr>
        <w:t xml:space="preserve"> </w:t>
      </w:r>
      <w:r>
        <w:rPr>
          <w:b/>
          <w:w w:val="105"/>
        </w:rPr>
        <w:t>Repeal.</w:t>
      </w:r>
      <w:r>
        <w:rPr>
          <w:b/>
          <w:spacing w:val="40"/>
          <w:w w:val="105"/>
        </w:rPr>
        <w:t xml:space="preserve"> </w:t>
      </w:r>
      <w:r>
        <w:rPr>
          <w:w w:val="105"/>
        </w:rPr>
        <w:t>These</w:t>
      </w:r>
      <w:r>
        <w:rPr>
          <w:spacing w:val="-2"/>
          <w:w w:val="105"/>
        </w:rPr>
        <w:t xml:space="preserve"> </w:t>
      </w:r>
      <w:r>
        <w:rPr>
          <w:w w:val="105"/>
        </w:rPr>
        <w:t>Bylaws,</w:t>
      </w:r>
      <w:r>
        <w:rPr>
          <w:spacing w:val="-2"/>
          <w:w w:val="105"/>
        </w:rPr>
        <w:t xml:space="preserve"> </w:t>
      </w:r>
      <w:r>
        <w:rPr>
          <w:w w:val="105"/>
        </w:rPr>
        <w:t>as</w:t>
      </w:r>
      <w:r>
        <w:rPr>
          <w:spacing w:val="-3"/>
          <w:w w:val="105"/>
        </w:rPr>
        <w:t xml:space="preserve"> </w:t>
      </w:r>
      <w:r>
        <w:rPr>
          <w:w w:val="105"/>
        </w:rPr>
        <w:t>amended,</w:t>
      </w:r>
      <w:r>
        <w:rPr>
          <w:spacing w:val="-2"/>
          <w:w w:val="105"/>
        </w:rPr>
        <w:t xml:space="preserve"> </w:t>
      </w:r>
      <w:r>
        <w:rPr>
          <w:w w:val="105"/>
        </w:rPr>
        <w:t>supersede</w:t>
      </w:r>
      <w:r>
        <w:rPr>
          <w:spacing w:val="-2"/>
          <w:w w:val="105"/>
        </w:rPr>
        <w:t xml:space="preserve"> </w:t>
      </w:r>
      <w:r>
        <w:rPr>
          <w:w w:val="105"/>
        </w:rPr>
        <w:t>and replace</w:t>
      </w:r>
      <w:r>
        <w:rPr>
          <w:spacing w:val="-4"/>
          <w:w w:val="105"/>
        </w:rPr>
        <w:t xml:space="preserve"> </w:t>
      </w:r>
      <w:r>
        <w:rPr>
          <w:w w:val="105"/>
        </w:rPr>
        <w:t>all prior Bylaws of the Foundation.</w:t>
      </w:r>
    </w:p>
    <w:p w14:paraId="1D7B270A" w14:textId="77777777" w:rsidR="00075DAE" w:rsidRDefault="00075DAE">
      <w:pPr>
        <w:pStyle w:val="BodyText"/>
        <w:spacing w:before="2"/>
      </w:pPr>
    </w:p>
    <w:p w14:paraId="028EF36B" w14:textId="77777777" w:rsidR="00075DAE" w:rsidRDefault="00DE2927">
      <w:pPr>
        <w:pStyle w:val="BodyText"/>
        <w:spacing w:before="1" w:line="244" w:lineRule="auto"/>
        <w:ind w:right="359" w:firstLine="720"/>
        <w:jc w:val="both"/>
      </w:pPr>
      <w:r>
        <w:rPr>
          <w:b/>
          <w:w w:val="110"/>
        </w:rPr>
        <w:t>Section</w:t>
      </w:r>
      <w:r>
        <w:rPr>
          <w:b/>
          <w:spacing w:val="-15"/>
          <w:w w:val="110"/>
        </w:rPr>
        <w:t xml:space="preserve"> </w:t>
      </w:r>
      <w:r>
        <w:rPr>
          <w:b/>
          <w:w w:val="110"/>
        </w:rPr>
        <w:t>9.3</w:t>
      </w:r>
      <w:r>
        <w:rPr>
          <w:b/>
          <w:spacing w:val="40"/>
          <w:w w:val="110"/>
        </w:rPr>
        <w:t xml:space="preserve"> </w:t>
      </w:r>
      <w:r>
        <w:rPr>
          <w:b/>
          <w:w w:val="110"/>
        </w:rPr>
        <w:t>Articles</w:t>
      </w:r>
      <w:r>
        <w:rPr>
          <w:b/>
          <w:spacing w:val="-15"/>
          <w:w w:val="110"/>
        </w:rPr>
        <w:t xml:space="preserve"> </w:t>
      </w:r>
      <w:r>
        <w:rPr>
          <w:b/>
          <w:w w:val="110"/>
        </w:rPr>
        <w:t>Shall</w:t>
      </w:r>
      <w:r>
        <w:rPr>
          <w:b/>
          <w:spacing w:val="-17"/>
          <w:w w:val="110"/>
        </w:rPr>
        <w:t xml:space="preserve"> </w:t>
      </w:r>
      <w:r>
        <w:rPr>
          <w:b/>
          <w:w w:val="110"/>
        </w:rPr>
        <w:t>Govern.</w:t>
      </w:r>
      <w:r>
        <w:rPr>
          <w:b/>
          <w:spacing w:val="40"/>
          <w:w w:val="110"/>
        </w:rPr>
        <w:t xml:space="preserve"> </w:t>
      </w:r>
      <w:r>
        <w:rPr>
          <w:w w:val="110"/>
        </w:rPr>
        <w:t>If</w:t>
      </w:r>
      <w:r>
        <w:rPr>
          <w:spacing w:val="-17"/>
          <w:w w:val="110"/>
        </w:rPr>
        <w:t xml:space="preserve"> </w:t>
      </w:r>
      <w:r>
        <w:rPr>
          <w:w w:val="110"/>
        </w:rPr>
        <w:t>there</w:t>
      </w:r>
      <w:r>
        <w:rPr>
          <w:spacing w:val="-15"/>
          <w:w w:val="110"/>
        </w:rPr>
        <w:t xml:space="preserve"> </w:t>
      </w:r>
      <w:r>
        <w:rPr>
          <w:w w:val="110"/>
        </w:rPr>
        <w:t>is</w:t>
      </w:r>
      <w:r>
        <w:rPr>
          <w:spacing w:val="-18"/>
          <w:w w:val="110"/>
        </w:rPr>
        <w:t xml:space="preserve"> </w:t>
      </w:r>
      <w:r>
        <w:rPr>
          <w:w w:val="110"/>
        </w:rPr>
        <w:t>any</w:t>
      </w:r>
      <w:r>
        <w:rPr>
          <w:spacing w:val="-18"/>
          <w:w w:val="110"/>
        </w:rPr>
        <w:t xml:space="preserve"> </w:t>
      </w:r>
      <w:r>
        <w:rPr>
          <w:w w:val="110"/>
        </w:rPr>
        <w:t>inconsistency</w:t>
      </w:r>
      <w:r>
        <w:rPr>
          <w:spacing w:val="-18"/>
          <w:w w:val="110"/>
        </w:rPr>
        <w:t xml:space="preserve"> </w:t>
      </w:r>
      <w:r>
        <w:rPr>
          <w:w w:val="110"/>
        </w:rPr>
        <w:t>between the</w:t>
      </w:r>
      <w:r>
        <w:rPr>
          <w:spacing w:val="-17"/>
          <w:w w:val="110"/>
        </w:rPr>
        <w:t xml:space="preserve"> </w:t>
      </w:r>
      <w:r>
        <w:rPr>
          <w:w w:val="110"/>
        </w:rPr>
        <w:t>Articles</w:t>
      </w:r>
      <w:r>
        <w:rPr>
          <w:spacing w:val="-19"/>
          <w:w w:val="110"/>
        </w:rPr>
        <w:t xml:space="preserve"> </w:t>
      </w:r>
      <w:r>
        <w:rPr>
          <w:w w:val="110"/>
        </w:rPr>
        <w:t>of</w:t>
      </w:r>
      <w:r>
        <w:rPr>
          <w:spacing w:val="-18"/>
          <w:w w:val="110"/>
        </w:rPr>
        <w:t xml:space="preserve"> </w:t>
      </w:r>
      <w:r>
        <w:rPr>
          <w:w w:val="110"/>
        </w:rPr>
        <w:t>the</w:t>
      </w:r>
      <w:r>
        <w:rPr>
          <w:spacing w:val="-18"/>
          <w:w w:val="110"/>
        </w:rPr>
        <w:t xml:space="preserve"> </w:t>
      </w:r>
      <w:r>
        <w:rPr>
          <w:w w:val="110"/>
        </w:rPr>
        <w:t>Foundation</w:t>
      </w:r>
      <w:r>
        <w:rPr>
          <w:spacing w:val="-17"/>
          <w:w w:val="110"/>
        </w:rPr>
        <w:t xml:space="preserve"> </w:t>
      </w:r>
      <w:r>
        <w:rPr>
          <w:w w:val="110"/>
        </w:rPr>
        <w:t>and</w:t>
      </w:r>
      <w:r>
        <w:rPr>
          <w:spacing w:val="-17"/>
          <w:w w:val="110"/>
        </w:rPr>
        <w:t xml:space="preserve"> </w:t>
      </w:r>
      <w:r>
        <w:rPr>
          <w:w w:val="110"/>
        </w:rPr>
        <w:t>these</w:t>
      </w:r>
      <w:r>
        <w:rPr>
          <w:spacing w:val="-18"/>
          <w:w w:val="110"/>
        </w:rPr>
        <w:t xml:space="preserve"> </w:t>
      </w:r>
      <w:r>
        <w:rPr>
          <w:w w:val="110"/>
        </w:rPr>
        <w:t>Bylaws,</w:t>
      </w:r>
      <w:r>
        <w:rPr>
          <w:spacing w:val="-18"/>
          <w:w w:val="110"/>
        </w:rPr>
        <w:t xml:space="preserve"> </w:t>
      </w:r>
      <w:r>
        <w:rPr>
          <w:w w:val="110"/>
        </w:rPr>
        <w:t>the</w:t>
      </w:r>
      <w:r>
        <w:rPr>
          <w:spacing w:val="-17"/>
          <w:w w:val="110"/>
        </w:rPr>
        <w:t xml:space="preserve"> </w:t>
      </w:r>
      <w:r>
        <w:rPr>
          <w:w w:val="110"/>
        </w:rPr>
        <w:t>Articles,</w:t>
      </w:r>
      <w:r>
        <w:rPr>
          <w:spacing w:val="-18"/>
          <w:w w:val="110"/>
        </w:rPr>
        <w:t xml:space="preserve"> </w:t>
      </w:r>
      <w:r>
        <w:rPr>
          <w:w w:val="110"/>
        </w:rPr>
        <w:t>as</w:t>
      </w:r>
      <w:r>
        <w:rPr>
          <w:spacing w:val="-17"/>
          <w:w w:val="110"/>
        </w:rPr>
        <w:t xml:space="preserve"> </w:t>
      </w:r>
      <w:r>
        <w:rPr>
          <w:w w:val="110"/>
        </w:rPr>
        <w:t>amended,</w:t>
      </w:r>
      <w:r>
        <w:rPr>
          <w:spacing w:val="-17"/>
          <w:w w:val="110"/>
        </w:rPr>
        <w:t xml:space="preserve"> </w:t>
      </w:r>
      <w:r>
        <w:rPr>
          <w:w w:val="110"/>
        </w:rPr>
        <w:t xml:space="preserve">shall </w:t>
      </w:r>
      <w:r>
        <w:t>govern, and any inconsistent Bylaw shall be deemed amended in accordance with</w:t>
      </w:r>
      <w:r>
        <w:rPr>
          <w:w w:val="110"/>
        </w:rPr>
        <w:t xml:space="preserve"> such</w:t>
      </w:r>
      <w:r>
        <w:rPr>
          <w:spacing w:val="-10"/>
          <w:w w:val="110"/>
        </w:rPr>
        <w:t xml:space="preserve"> </w:t>
      </w:r>
      <w:r>
        <w:rPr>
          <w:w w:val="110"/>
        </w:rPr>
        <w:t>Articles,</w:t>
      </w:r>
      <w:r>
        <w:rPr>
          <w:spacing w:val="-12"/>
          <w:w w:val="110"/>
        </w:rPr>
        <w:t xml:space="preserve"> </w:t>
      </w:r>
      <w:r>
        <w:rPr>
          <w:w w:val="110"/>
        </w:rPr>
        <w:t>but</w:t>
      </w:r>
      <w:r>
        <w:rPr>
          <w:spacing w:val="-10"/>
          <w:w w:val="110"/>
        </w:rPr>
        <w:t xml:space="preserve"> </w:t>
      </w:r>
      <w:r>
        <w:rPr>
          <w:w w:val="110"/>
        </w:rPr>
        <w:t>shall</w:t>
      </w:r>
      <w:r>
        <w:rPr>
          <w:spacing w:val="-10"/>
          <w:w w:val="110"/>
        </w:rPr>
        <w:t xml:space="preserve"> </w:t>
      </w:r>
      <w:r>
        <w:rPr>
          <w:w w:val="110"/>
        </w:rPr>
        <w:t>not</w:t>
      </w:r>
      <w:r>
        <w:rPr>
          <w:spacing w:val="-9"/>
          <w:w w:val="110"/>
        </w:rPr>
        <w:t xml:space="preserve"> </w:t>
      </w:r>
      <w:r>
        <w:rPr>
          <w:w w:val="110"/>
        </w:rPr>
        <w:t>affect</w:t>
      </w:r>
      <w:r>
        <w:rPr>
          <w:spacing w:val="-10"/>
          <w:w w:val="110"/>
        </w:rPr>
        <w:t xml:space="preserve"> </w:t>
      </w:r>
      <w:r>
        <w:rPr>
          <w:w w:val="110"/>
        </w:rPr>
        <w:t>any</w:t>
      </w:r>
      <w:r>
        <w:rPr>
          <w:spacing w:val="-10"/>
          <w:w w:val="110"/>
        </w:rPr>
        <w:t xml:space="preserve"> </w:t>
      </w:r>
      <w:r>
        <w:rPr>
          <w:w w:val="110"/>
        </w:rPr>
        <w:t>other</w:t>
      </w:r>
      <w:r>
        <w:rPr>
          <w:spacing w:val="-10"/>
          <w:w w:val="110"/>
        </w:rPr>
        <w:t xml:space="preserve"> </w:t>
      </w:r>
      <w:r>
        <w:rPr>
          <w:w w:val="110"/>
        </w:rPr>
        <w:t>Bylaw.</w:t>
      </w:r>
    </w:p>
    <w:p w14:paraId="2CC04B8C" w14:textId="77777777" w:rsidR="00075DAE" w:rsidRDefault="00DE2927">
      <w:pPr>
        <w:pStyle w:val="BodyText"/>
        <w:spacing w:before="276" w:line="244" w:lineRule="auto"/>
        <w:ind w:right="356" w:firstLine="720"/>
        <w:jc w:val="both"/>
      </w:pPr>
      <w:r>
        <w:rPr>
          <w:b/>
          <w:w w:val="105"/>
        </w:rPr>
        <w:t>Section 9.4</w:t>
      </w:r>
      <w:r>
        <w:rPr>
          <w:b/>
          <w:spacing w:val="80"/>
          <w:w w:val="105"/>
        </w:rPr>
        <w:t xml:space="preserve"> </w:t>
      </w:r>
      <w:r>
        <w:rPr>
          <w:b/>
          <w:w w:val="105"/>
        </w:rPr>
        <w:t>Provisions Contrary to or Inconsistent with Law.</w:t>
      </w:r>
      <w:r>
        <w:rPr>
          <w:b/>
          <w:spacing w:val="80"/>
          <w:w w:val="105"/>
        </w:rPr>
        <w:t xml:space="preserve"> </w:t>
      </w:r>
      <w:r>
        <w:rPr>
          <w:w w:val="105"/>
        </w:rPr>
        <w:t>Any</w:t>
      </w:r>
      <w:r>
        <w:rPr>
          <w:spacing w:val="80"/>
          <w:w w:val="105"/>
        </w:rPr>
        <w:t xml:space="preserve"> </w:t>
      </w:r>
      <w:r>
        <w:rPr>
          <w:w w:val="105"/>
        </w:rPr>
        <w:t xml:space="preserve">article, section, subsection, paragraph, sentence, clause, or phrase of these Bylaws that is contrary to, or inconsistent with, any applicable provision of law shall not apply so long as that provision of law remains in effect. Such </w:t>
      </w:r>
      <w:proofErr w:type="gramStart"/>
      <w:r>
        <w:rPr>
          <w:w w:val="105"/>
        </w:rPr>
        <w:t>result</w:t>
      </w:r>
      <w:proofErr w:type="gramEnd"/>
      <w:r>
        <w:rPr>
          <w:w w:val="105"/>
        </w:rPr>
        <w:t>, however,</w:t>
      </w:r>
      <w:r>
        <w:rPr>
          <w:spacing w:val="-2"/>
          <w:w w:val="105"/>
        </w:rPr>
        <w:t xml:space="preserve"> </w:t>
      </w:r>
      <w:r>
        <w:rPr>
          <w:w w:val="105"/>
        </w:rPr>
        <w:t>shall</w:t>
      </w:r>
      <w:r>
        <w:rPr>
          <w:spacing w:val="-2"/>
          <w:w w:val="105"/>
        </w:rPr>
        <w:t xml:space="preserve"> </w:t>
      </w:r>
      <w:r>
        <w:rPr>
          <w:w w:val="105"/>
        </w:rPr>
        <w:t>not</w:t>
      </w:r>
      <w:r>
        <w:rPr>
          <w:spacing w:val="-1"/>
          <w:w w:val="105"/>
        </w:rPr>
        <w:t xml:space="preserve"> </w:t>
      </w:r>
      <w:r>
        <w:rPr>
          <w:w w:val="105"/>
        </w:rPr>
        <w:t>affect</w:t>
      </w:r>
      <w:r>
        <w:rPr>
          <w:spacing w:val="-3"/>
          <w:w w:val="105"/>
        </w:rPr>
        <w:t xml:space="preserve"> </w:t>
      </w:r>
      <w:r>
        <w:rPr>
          <w:w w:val="105"/>
        </w:rPr>
        <w:t>the</w:t>
      </w:r>
      <w:r>
        <w:rPr>
          <w:spacing w:val="-2"/>
          <w:w w:val="105"/>
        </w:rPr>
        <w:t xml:space="preserve"> </w:t>
      </w:r>
      <w:r>
        <w:rPr>
          <w:w w:val="105"/>
        </w:rPr>
        <w:t>validity</w:t>
      </w:r>
      <w:r>
        <w:rPr>
          <w:spacing w:val="-2"/>
          <w:w w:val="105"/>
        </w:rPr>
        <w:t xml:space="preserve"> </w:t>
      </w:r>
      <w:r>
        <w:rPr>
          <w:w w:val="105"/>
        </w:rPr>
        <w:t>or</w:t>
      </w:r>
      <w:r>
        <w:rPr>
          <w:spacing w:val="-2"/>
          <w:w w:val="105"/>
        </w:rPr>
        <w:t xml:space="preserve"> </w:t>
      </w:r>
      <w:r>
        <w:rPr>
          <w:w w:val="105"/>
        </w:rPr>
        <w:t>applicability</w:t>
      </w:r>
      <w:r>
        <w:rPr>
          <w:spacing w:val="-2"/>
          <w:w w:val="105"/>
        </w:rPr>
        <w:t xml:space="preserve"> </w:t>
      </w:r>
      <w:r>
        <w:rPr>
          <w:w w:val="105"/>
        </w:rPr>
        <w:t>of</w:t>
      </w:r>
      <w:r>
        <w:rPr>
          <w:spacing w:val="-2"/>
          <w:w w:val="105"/>
        </w:rPr>
        <w:t xml:space="preserve"> </w:t>
      </w:r>
      <w:r>
        <w:rPr>
          <w:w w:val="105"/>
        </w:rPr>
        <w:t>any</w:t>
      </w:r>
      <w:r>
        <w:rPr>
          <w:spacing w:val="-2"/>
          <w:w w:val="105"/>
        </w:rPr>
        <w:t xml:space="preserve"> </w:t>
      </w:r>
      <w:r>
        <w:rPr>
          <w:w w:val="105"/>
        </w:rPr>
        <w:t>other</w:t>
      </w:r>
      <w:r>
        <w:rPr>
          <w:spacing w:val="-2"/>
          <w:w w:val="105"/>
        </w:rPr>
        <w:t xml:space="preserve"> </w:t>
      </w:r>
      <w:r>
        <w:rPr>
          <w:w w:val="105"/>
        </w:rPr>
        <w:t>portion</w:t>
      </w:r>
      <w:r>
        <w:rPr>
          <w:spacing w:val="-2"/>
          <w:w w:val="105"/>
        </w:rPr>
        <w:t xml:space="preserve"> </w:t>
      </w:r>
      <w:r>
        <w:rPr>
          <w:w w:val="105"/>
        </w:rPr>
        <w:t>of</w:t>
      </w:r>
      <w:r>
        <w:rPr>
          <w:spacing w:val="-2"/>
          <w:w w:val="105"/>
        </w:rPr>
        <w:t xml:space="preserve"> </w:t>
      </w:r>
      <w:r>
        <w:rPr>
          <w:w w:val="105"/>
        </w:rPr>
        <w:t xml:space="preserve">these </w:t>
      </w:r>
      <w:r>
        <w:rPr>
          <w:spacing w:val="-2"/>
          <w:w w:val="105"/>
        </w:rPr>
        <w:t>Bylaws.</w:t>
      </w:r>
    </w:p>
    <w:p w14:paraId="4F904CB7" w14:textId="77777777" w:rsidR="00075DAE" w:rsidRDefault="00075DAE">
      <w:pPr>
        <w:pStyle w:val="BodyText"/>
        <w:spacing w:line="244" w:lineRule="auto"/>
        <w:jc w:val="both"/>
        <w:sectPr w:rsidR="00075DAE">
          <w:pgSz w:w="12240" w:h="15840"/>
          <w:pgMar w:top="1360" w:right="1080" w:bottom="1520" w:left="1440" w:header="0" w:footer="1339" w:gutter="0"/>
          <w:cols w:space="720"/>
        </w:sectPr>
      </w:pPr>
    </w:p>
    <w:p w14:paraId="3E9441A4" w14:textId="1DE05BFD" w:rsidR="00075DAE" w:rsidRDefault="006806DE" w:rsidP="004668D7">
      <w:pPr>
        <w:pStyle w:val="BodyText"/>
        <w:spacing w:before="109"/>
      </w:pPr>
      <w:r>
        <w:rPr>
          <w:noProof/>
        </w:rPr>
        <w:lastRenderedPageBreak/>
        <w:drawing>
          <wp:inline distT="0" distB="0" distL="0" distR="0" wp14:anchorId="4335AE42" wp14:editId="120896C3">
            <wp:extent cx="6172200" cy="4775835"/>
            <wp:effectExtent l="0" t="6668" r="0" b="0"/>
            <wp:docPr id="6418842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884263" name="Picture 641884263"/>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6172200" cy="4775835"/>
                    </a:xfrm>
                    <a:prstGeom prst="rect">
                      <a:avLst/>
                    </a:prstGeom>
                  </pic:spPr>
                </pic:pic>
              </a:graphicData>
            </a:graphic>
          </wp:inline>
        </w:drawing>
      </w:r>
    </w:p>
    <w:sectPr w:rsidR="00075DAE">
      <w:pgSz w:w="12240" w:h="15840"/>
      <w:pgMar w:top="1360" w:right="1080" w:bottom="1520" w:left="1440" w:header="0" w:footer="13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80303" w14:textId="77777777" w:rsidR="0048455B" w:rsidRDefault="0048455B">
      <w:r>
        <w:separator/>
      </w:r>
    </w:p>
  </w:endnote>
  <w:endnote w:type="continuationSeparator" w:id="0">
    <w:p w14:paraId="47B9E663" w14:textId="77777777" w:rsidR="0048455B" w:rsidRDefault="0048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3D3D4" w14:textId="77777777" w:rsidR="00075DAE" w:rsidRDefault="00DE2927">
    <w:pPr>
      <w:pStyle w:val="BodyText"/>
      <w:spacing w:line="14" w:lineRule="auto"/>
      <w:rPr>
        <w:sz w:val="20"/>
      </w:rPr>
    </w:pPr>
    <w:r>
      <w:rPr>
        <w:noProof/>
        <w:sz w:val="20"/>
      </w:rPr>
      <mc:AlternateContent>
        <mc:Choice Requires="wps">
          <w:drawing>
            <wp:anchor distT="0" distB="0" distL="0" distR="0" simplePos="0" relativeHeight="487416832" behindDoc="1" locked="0" layoutInCell="1" allowOverlap="1" wp14:anchorId="04B3C83C" wp14:editId="07777777">
              <wp:simplePos x="0" y="0"/>
              <wp:positionH relativeFrom="page">
                <wp:posOffset>4733035</wp:posOffset>
              </wp:positionH>
              <wp:positionV relativeFrom="page">
                <wp:posOffset>9068248</wp:posOffset>
              </wp:positionV>
              <wp:extent cx="2138680" cy="4298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8680" cy="429895"/>
                      </a:xfrm>
                      <a:prstGeom prst="rect">
                        <a:avLst/>
                      </a:prstGeom>
                    </wps:spPr>
                    <wps:txbx>
                      <w:txbxContent>
                        <w:p w14:paraId="43B2A89E" w14:textId="30C50CEE" w:rsidR="00075DAE" w:rsidRDefault="00DE2927">
                          <w:pPr>
                            <w:spacing w:before="24" w:line="244" w:lineRule="auto"/>
                            <w:ind w:left="20" w:right="19" w:firstLine="2095"/>
                            <w:jc w:val="right"/>
                            <w:rPr>
                              <w:b/>
                              <w:sz w:val="18"/>
                            </w:rPr>
                          </w:pPr>
                          <w:r>
                            <w:rPr>
                              <w:b/>
                              <w:spacing w:val="-2"/>
                              <w:w w:val="110"/>
                              <w:sz w:val="18"/>
                            </w:rPr>
                            <w:t>SRSF</w:t>
                          </w:r>
                          <w:r>
                            <w:rPr>
                              <w:b/>
                              <w:spacing w:val="-13"/>
                              <w:w w:val="110"/>
                              <w:sz w:val="18"/>
                            </w:rPr>
                            <w:t xml:space="preserve"> </w:t>
                          </w:r>
                          <w:r>
                            <w:rPr>
                              <w:b/>
                              <w:spacing w:val="-2"/>
                              <w:w w:val="110"/>
                              <w:sz w:val="18"/>
                            </w:rPr>
                            <w:t xml:space="preserve">BYLAWS </w:t>
                          </w:r>
                          <w:r>
                            <w:rPr>
                              <w:b/>
                              <w:w w:val="110"/>
                              <w:sz w:val="18"/>
                            </w:rPr>
                            <w:t>LAST</w:t>
                          </w:r>
                          <w:r>
                            <w:rPr>
                              <w:b/>
                              <w:spacing w:val="-2"/>
                              <w:w w:val="110"/>
                              <w:sz w:val="18"/>
                            </w:rPr>
                            <w:t xml:space="preserve"> </w:t>
                          </w:r>
                          <w:r>
                            <w:rPr>
                              <w:b/>
                              <w:w w:val="110"/>
                              <w:sz w:val="18"/>
                            </w:rPr>
                            <w:t>AMENDED</w:t>
                          </w:r>
                          <w:r>
                            <w:rPr>
                              <w:b/>
                              <w:spacing w:val="-1"/>
                              <w:w w:val="110"/>
                              <w:sz w:val="18"/>
                            </w:rPr>
                            <w:t xml:space="preserve"> </w:t>
                          </w:r>
                          <w:r w:rsidR="004668D7">
                            <w:rPr>
                              <w:b/>
                              <w:w w:val="110"/>
                              <w:sz w:val="18"/>
                            </w:rPr>
                            <w:t>July</w:t>
                          </w:r>
                          <w:r>
                            <w:rPr>
                              <w:b/>
                              <w:spacing w:val="1"/>
                              <w:w w:val="110"/>
                              <w:sz w:val="18"/>
                            </w:rPr>
                            <w:t xml:space="preserve"> </w:t>
                          </w:r>
                          <w:r>
                            <w:rPr>
                              <w:b/>
                              <w:w w:val="110"/>
                              <w:sz w:val="18"/>
                            </w:rPr>
                            <w:t>2</w:t>
                          </w:r>
                          <w:r w:rsidR="004668D7">
                            <w:rPr>
                              <w:b/>
                              <w:w w:val="110"/>
                              <w:sz w:val="18"/>
                            </w:rPr>
                            <w:t>3</w:t>
                          </w:r>
                          <w:r>
                            <w:rPr>
                              <w:b/>
                              <w:w w:val="110"/>
                              <w:sz w:val="18"/>
                            </w:rPr>
                            <w:t>,</w:t>
                          </w:r>
                          <w:r>
                            <w:rPr>
                              <w:b/>
                              <w:spacing w:val="-2"/>
                              <w:w w:val="110"/>
                              <w:sz w:val="18"/>
                            </w:rPr>
                            <w:t xml:space="preserve"> </w:t>
                          </w:r>
                          <w:r>
                            <w:rPr>
                              <w:b/>
                              <w:spacing w:val="-4"/>
                              <w:w w:val="110"/>
                              <w:sz w:val="18"/>
                            </w:rPr>
                            <w:t>202</w:t>
                          </w:r>
                          <w:r w:rsidR="004668D7">
                            <w:rPr>
                              <w:b/>
                              <w:spacing w:val="-4"/>
                              <w:w w:val="110"/>
                              <w:sz w:val="18"/>
                            </w:rPr>
                            <w:t>6</w:t>
                          </w:r>
                        </w:p>
                        <w:p w14:paraId="09058F26" w14:textId="77777777" w:rsidR="00075DAE" w:rsidRDefault="00DE2927">
                          <w:pPr>
                            <w:spacing w:line="207" w:lineRule="exact"/>
                            <w:ind w:right="18"/>
                            <w:jc w:val="right"/>
                            <w:rPr>
                              <w:b/>
                              <w:sz w:val="18"/>
                            </w:rPr>
                          </w:pPr>
                          <w:r>
                            <w:rPr>
                              <w:b/>
                              <w:w w:val="110"/>
                              <w:sz w:val="18"/>
                            </w:rPr>
                            <w:t>PAGE</w:t>
                          </w:r>
                          <w:r>
                            <w:rPr>
                              <w:b/>
                              <w:spacing w:val="-7"/>
                              <w:w w:val="110"/>
                              <w:sz w:val="18"/>
                            </w:rPr>
                            <w:t xml:space="preserve"> </w:t>
                          </w:r>
                          <w:r>
                            <w:rPr>
                              <w:b/>
                              <w:w w:val="110"/>
                              <w:sz w:val="18"/>
                            </w:rPr>
                            <w:fldChar w:fldCharType="begin"/>
                          </w:r>
                          <w:r>
                            <w:rPr>
                              <w:b/>
                              <w:w w:val="110"/>
                              <w:sz w:val="18"/>
                            </w:rPr>
                            <w:instrText xml:space="preserve"> PAGE </w:instrText>
                          </w:r>
                          <w:r>
                            <w:rPr>
                              <w:b/>
                              <w:w w:val="110"/>
                              <w:sz w:val="18"/>
                            </w:rPr>
                            <w:fldChar w:fldCharType="separate"/>
                          </w:r>
                          <w:r>
                            <w:rPr>
                              <w:b/>
                              <w:w w:val="110"/>
                              <w:sz w:val="18"/>
                            </w:rPr>
                            <w:t>10</w:t>
                          </w:r>
                          <w:r>
                            <w:rPr>
                              <w:b/>
                              <w:w w:val="110"/>
                              <w:sz w:val="18"/>
                            </w:rPr>
                            <w:fldChar w:fldCharType="end"/>
                          </w:r>
                          <w:r>
                            <w:rPr>
                              <w:b/>
                              <w:spacing w:val="-7"/>
                              <w:w w:val="110"/>
                              <w:sz w:val="18"/>
                            </w:rPr>
                            <w:t xml:space="preserve"> </w:t>
                          </w:r>
                          <w:r>
                            <w:rPr>
                              <w:b/>
                              <w:w w:val="110"/>
                              <w:sz w:val="18"/>
                            </w:rPr>
                            <w:t>OF</w:t>
                          </w:r>
                          <w:r>
                            <w:rPr>
                              <w:b/>
                              <w:spacing w:val="-9"/>
                              <w:w w:val="110"/>
                              <w:sz w:val="18"/>
                            </w:rPr>
                            <w:t xml:space="preserve"> </w:t>
                          </w:r>
                          <w:r>
                            <w:rPr>
                              <w:b/>
                              <w:spacing w:val="-5"/>
                              <w:w w:val="110"/>
                              <w:sz w:val="18"/>
                            </w:rPr>
                            <w:fldChar w:fldCharType="begin"/>
                          </w:r>
                          <w:r>
                            <w:rPr>
                              <w:b/>
                              <w:spacing w:val="-5"/>
                              <w:w w:val="110"/>
                              <w:sz w:val="18"/>
                            </w:rPr>
                            <w:instrText xml:space="preserve"> NUMPAGES </w:instrText>
                          </w:r>
                          <w:r>
                            <w:rPr>
                              <w:b/>
                              <w:spacing w:val="-5"/>
                              <w:w w:val="110"/>
                              <w:sz w:val="18"/>
                            </w:rPr>
                            <w:fldChar w:fldCharType="separate"/>
                          </w:r>
                          <w:r>
                            <w:rPr>
                              <w:b/>
                              <w:spacing w:val="-5"/>
                              <w:w w:val="110"/>
                              <w:sz w:val="18"/>
                            </w:rPr>
                            <w:t>18</w:t>
                          </w:r>
                          <w:r>
                            <w:rPr>
                              <w:b/>
                              <w:spacing w:val="-5"/>
                              <w:w w:val="110"/>
                              <w:sz w:val="18"/>
                            </w:rPr>
                            <w:fldChar w:fldCharType="end"/>
                          </w:r>
                        </w:p>
                      </w:txbxContent>
                    </wps:txbx>
                    <wps:bodyPr wrap="square" lIns="0" tIns="0" rIns="0" bIns="0" rtlCol="0">
                      <a:noAutofit/>
                    </wps:bodyPr>
                  </wps:wsp>
                </a:graphicData>
              </a:graphic>
            </wp:anchor>
          </w:drawing>
        </mc:Choice>
        <mc:Fallback>
          <w:pict>
            <v:shapetype w14:anchorId="04B3C83C" id="_x0000_t202" coordsize="21600,21600" o:spt="202" path="m,l,21600r21600,l21600,xe">
              <v:stroke joinstyle="miter"/>
              <v:path gradientshapeok="t" o:connecttype="rect"/>
            </v:shapetype>
            <v:shape id="Textbox 1" o:spid="_x0000_s1026" type="#_x0000_t202" style="position:absolute;margin-left:372.7pt;margin-top:714.05pt;width:168.4pt;height:33.85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" filled="f" stroked="f">
              <v:textbox inset="0,0,0,0">
                <w:txbxContent>
                  <w:p w14:paraId="43B2A89E" w14:textId="30C50CEE" w:rsidR="00075DAE" w:rsidRDefault="00DE2927">
                    <w:pPr>
                      <w:spacing w:before="24" w:line="244" w:lineRule="auto"/>
                      <w:ind w:left="20" w:right="19" w:firstLine="2095"/>
                      <w:jc w:val="right"/>
                      <w:rPr>
                        <w:b/>
                        <w:sz w:val="18"/>
                      </w:rPr>
                    </w:pPr>
                    <w:r>
                      <w:rPr>
                        <w:b/>
                        <w:spacing w:val="-2"/>
                        <w:w w:val="110"/>
                        <w:sz w:val="18"/>
                      </w:rPr>
                      <w:t>SRSF</w:t>
                    </w:r>
                    <w:r>
                      <w:rPr>
                        <w:b/>
                        <w:spacing w:val="-13"/>
                        <w:w w:val="110"/>
                        <w:sz w:val="18"/>
                      </w:rPr>
                      <w:t xml:space="preserve"> </w:t>
                    </w:r>
                    <w:r>
                      <w:rPr>
                        <w:b/>
                        <w:spacing w:val="-2"/>
                        <w:w w:val="110"/>
                        <w:sz w:val="18"/>
                      </w:rPr>
                      <w:t xml:space="preserve">BYLAWS </w:t>
                    </w:r>
                    <w:r>
                      <w:rPr>
                        <w:b/>
                        <w:w w:val="110"/>
                        <w:sz w:val="18"/>
                      </w:rPr>
                      <w:t>LAST</w:t>
                    </w:r>
                    <w:r>
                      <w:rPr>
                        <w:b/>
                        <w:spacing w:val="-2"/>
                        <w:w w:val="110"/>
                        <w:sz w:val="18"/>
                      </w:rPr>
                      <w:t xml:space="preserve"> </w:t>
                    </w:r>
                    <w:r>
                      <w:rPr>
                        <w:b/>
                        <w:w w:val="110"/>
                        <w:sz w:val="18"/>
                      </w:rPr>
                      <w:t>AMENDED</w:t>
                    </w:r>
                    <w:r>
                      <w:rPr>
                        <w:b/>
                        <w:spacing w:val="-1"/>
                        <w:w w:val="110"/>
                        <w:sz w:val="18"/>
                      </w:rPr>
                      <w:t xml:space="preserve"> </w:t>
                    </w:r>
                    <w:r w:rsidR="004668D7">
                      <w:rPr>
                        <w:b/>
                        <w:w w:val="110"/>
                        <w:sz w:val="18"/>
                      </w:rPr>
                      <w:t>July</w:t>
                    </w:r>
                    <w:r>
                      <w:rPr>
                        <w:b/>
                        <w:spacing w:val="1"/>
                        <w:w w:val="110"/>
                        <w:sz w:val="18"/>
                      </w:rPr>
                      <w:t xml:space="preserve"> </w:t>
                    </w:r>
                    <w:r>
                      <w:rPr>
                        <w:b/>
                        <w:w w:val="110"/>
                        <w:sz w:val="18"/>
                      </w:rPr>
                      <w:t>2</w:t>
                    </w:r>
                    <w:r w:rsidR="004668D7">
                      <w:rPr>
                        <w:b/>
                        <w:w w:val="110"/>
                        <w:sz w:val="18"/>
                      </w:rPr>
                      <w:t>3</w:t>
                    </w:r>
                    <w:r>
                      <w:rPr>
                        <w:b/>
                        <w:w w:val="110"/>
                        <w:sz w:val="18"/>
                      </w:rPr>
                      <w:t>,</w:t>
                    </w:r>
                    <w:r>
                      <w:rPr>
                        <w:b/>
                        <w:spacing w:val="-2"/>
                        <w:w w:val="110"/>
                        <w:sz w:val="18"/>
                      </w:rPr>
                      <w:t xml:space="preserve"> </w:t>
                    </w:r>
                    <w:r>
                      <w:rPr>
                        <w:b/>
                        <w:spacing w:val="-4"/>
                        <w:w w:val="110"/>
                        <w:sz w:val="18"/>
                      </w:rPr>
                      <w:t>202</w:t>
                    </w:r>
                    <w:r w:rsidR="004668D7">
                      <w:rPr>
                        <w:b/>
                        <w:spacing w:val="-4"/>
                        <w:w w:val="110"/>
                        <w:sz w:val="18"/>
                      </w:rPr>
                      <w:t>6</w:t>
                    </w:r>
                  </w:p>
                  <w:p w14:paraId="09058F26" w14:textId="77777777" w:rsidR="00075DAE" w:rsidRDefault="00DE2927">
                    <w:pPr>
                      <w:spacing w:line="207" w:lineRule="exact"/>
                      <w:ind w:right="18"/>
                      <w:jc w:val="right"/>
                      <w:rPr>
                        <w:b/>
                        <w:sz w:val="18"/>
                      </w:rPr>
                    </w:pPr>
                    <w:r>
                      <w:rPr>
                        <w:b/>
                        <w:w w:val="110"/>
                        <w:sz w:val="18"/>
                      </w:rPr>
                      <w:t>PAGE</w:t>
                    </w:r>
                    <w:r>
                      <w:rPr>
                        <w:b/>
                        <w:spacing w:val="-7"/>
                        <w:w w:val="110"/>
                        <w:sz w:val="18"/>
                      </w:rPr>
                      <w:t xml:space="preserve"> </w:t>
                    </w:r>
                    <w:r>
                      <w:rPr>
                        <w:b/>
                        <w:w w:val="110"/>
                        <w:sz w:val="18"/>
                      </w:rPr>
                      <w:fldChar w:fldCharType="begin"/>
                    </w:r>
                    <w:r>
                      <w:rPr>
                        <w:b/>
                        <w:w w:val="110"/>
                        <w:sz w:val="18"/>
                      </w:rPr>
                      <w:instrText xml:space="preserve"> PAGE </w:instrText>
                    </w:r>
                    <w:r>
                      <w:rPr>
                        <w:b/>
                        <w:w w:val="110"/>
                        <w:sz w:val="18"/>
                      </w:rPr>
                      <w:fldChar w:fldCharType="separate"/>
                    </w:r>
                    <w:r>
                      <w:rPr>
                        <w:b/>
                        <w:w w:val="110"/>
                        <w:sz w:val="18"/>
                      </w:rPr>
                      <w:t>10</w:t>
                    </w:r>
                    <w:r>
                      <w:rPr>
                        <w:b/>
                        <w:w w:val="110"/>
                        <w:sz w:val="18"/>
                      </w:rPr>
                      <w:fldChar w:fldCharType="end"/>
                    </w:r>
                    <w:r>
                      <w:rPr>
                        <w:b/>
                        <w:spacing w:val="-7"/>
                        <w:w w:val="110"/>
                        <w:sz w:val="18"/>
                      </w:rPr>
                      <w:t xml:space="preserve"> </w:t>
                    </w:r>
                    <w:r>
                      <w:rPr>
                        <w:b/>
                        <w:w w:val="110"/>
                        <w:sz w:val="18"/>
                      </w:rPr>
                      <w:t>OF</w:t>
                    </w:r>
                    <w:r>
                      <w:rPr>
                        <w:b/>
                        <w:spacing w:val="-9"/>
                        <w:w w:val="110"/>
                        <w:sz w:val="18"/>
                      </w:rPr>
                      <w:t xml:space="preserve"> </w:t>
                    </w:r>
                    <w:r>
                      <w:rPr>
                        <w:b/>
                        <w:spacing w:val="-5"/>
                        <w:w w:val="110"/>
                        <w:sz w:val="18"/>
                      </w:rPr>
                      <w:fldChar w:fldCharType="begin"/>
                    </w:r>
                    <w:r>
                      <w:rPr>
                        <w:b/>
                        <w:spacing w:val="-5"/>
                        <w:w w:val="110"/>
                        <w:sz w:val="18"/>
                      </w:rPr>
                      <w:instrText xml:space="preserve"> NUMPAGES </w:instrText>
                    </w:r>
                    <w:r>
                      <w:rPr>
                        <w:b/>
                        <w:spacing w:val="-5"/>
                        <w:w w:val="110"/>
                        <w:sz w:val="18"/>
                      </w:rPr>
                      <w:fldChar w:fldCharType="separate"/>
                    </w:r>
                    <w:r>
                      <w:rPr>
                        <w:b/>
                        <w:spacing w:val="-5"/>
                        <w:w w:val="110"/>
                        <w:sz w:val="18"/>
                      </w:rPr>
                      <w:t>18</w:t>
                    </w:r>
                    <w:r>
                      <w:rPr>
                        <w:b/>
                        <w:spacing w:val="-5"/>
                        <w:w w:val="1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8FBD0" w14:textId="77777777" w:rsidR="0048455B" w:rsidRDefault="0048455B">
      <w:r>
        <w:separator/>
      </w:r>
    </w:p>
  </w:footnote>
  <w:footnote w:type="continuationSeparator" w:id="0">
    <w:p w14:paraId="61EA7003" w14:textId="77777777" w:rsidR="0048455B" w:rsidRDefault="004845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B0439"/>
    <w:multiLevelType w:val="hybridMultilevel"/>
    <w:tmpl w:val="50E86A96"/>
    <w:lvl w:ilvl="0" w:tplc="85EC416E">
      <w:start w:val="1"/>
      <w:numFmt w:val="lowerLetter"/>
      <w:lvlText w:val="(%1)"/>
      <w:lvlJc w:val="left"/>
      <w:pPr>
        <w:ind w:left="0" w:hanging="720"/>
        <w:jc w:val="left"/>
      </w:pPr>
      <w:rPr>
        <w:rFonts w:ascii="Trebuchet MS" w:eastAsia="Trebuchet MS" w:hAnsi="Trebuchet MS" w:cs="Trebuchet MS" w:hint="default"/>
        <w:b w:val="0"/>
        <w:bCs w:val="0"/>
        <w:i w:val="0"/>
        <w:iCs w:val="0"/>
        <w:spacing w:val="0"/>
        <w:w w:val="88"/>
        <w:sz w:val="24"/>
        <w:szCs w:val="24"/>
        <w:lang w:val="en-US" w:eastAsia="en-US" w:bidi="ar-SA"/>
      </w:rPr>
    </w:lvl>
    <w:lvl w:ilvl="1" w:tplc="7A50E676">
      <w:numFmt w:val="bullet"/>
      <w:lvlText w:val="•"/>
      <w:lvlJc w:val="left"/>
      <w:pPr>
        <w:ind w:left="972" w:hanging="720"/>
      </w:pPr>
      <w:rPr>
        <w:rFonts w:hint="default"/>
        <w:lang w:val="en-US" w:eastAsia="en-US" w:bidi="ar-SA"/>
      </w:rPr>
    </w:lvl>
    <w:lvl w:ilvl="2" w:tplc="EAF2DB62">
      <w:numFmt w:val="bullet"/>
      <w:lvlText w:val="•"/>
      <w:lvlJc w:val="left"/>
      <w:pPr>
        <w:ind w:left="1944" w:hanging="720"/>
      </w:pPr>
      <w:rPr>
        <w:rFonts w:hint="default"/>
        <w:lang w:val="en-US" w:eastAsia="en-US" w:bidi="ar-SA"/>
      </w:rPr>
    </w:lvl>
    <w:lvl w:ilvl="3" w:tplc="DCDA43DA">
      <w:numFmt w:val="bullet"/>
      <w:lvlText w:val="•"/>
      <w:lvlJc w:val="left"/>
      <w:pPr>
        <w:ind w:left="2916" w:hanging="720"/>
      </w:pPr>
      <w:rPr>
        <w:rFonts w:hint="default"/>
        <w:lang w:val="en-US" w:eastAsia="en-US" w:bidi="ar-SA"/>
      </w:rPr>
    </w:lvl>
    <w:lvl w:ilvl="4" w:tplc="6E32F0F8">
      <w:numFmt w:val="bullet"/>
      <w:lvlText w:val="•"/>
      <w:lvlJc w:val="left"/>
      <w:pPr>
        <w:ind w:left="3888" w:hanging="720"/>
      </w:pPr>
      <w:rPr>
        <w:rFonts w:hint="default"/>
        <w:lang w:val="en-US" w:eastAsia="en-US" w:bidi="ar-SA"/>
      </w:rPr>
    </w:lvl>
    <w:lvl w:ilvl="5" w:tplc="FA1A681E">
      <w:numFmt w:val="bullet"/>
      <w:lvlText w:val="•"/>
      <w:lvlJc w:val="left"/>
      <w:pPr>
        <w:ind w:left="4860" w:hanging="720"/>
      </w:pPr>
      <w:rPr>
        <w:rFonts w:hint="default"/>
        <w:lang w:val="en-US" w:eastAsia="en-US" w:bidi="ar-SA"/>
      </w:rPr>
    </w:lvl>
    <w:lvl w:ilvl="6" w:tplc="CABC0F1C">
      <w:numFmt w:val="bullet"/>
      <w:lvlText w:val="•"/>
      <w:lvlJc w:val="left"/>
      <w:pPr>
        <w:ind w:left="5832" w:hanging="720"/>
      </w:pPr>
      <w:rPr>
        <w:rFonts w:hint="default"/>
        <w:lang w:val="en-US" w:eastAsia="en-US" w:bidi="ar-SA"/>
      </w:rPr>
    </w:lvl>
    <w:lvl w:ilvl="7" w:tplc="2A321E1A">
      <w:numFmt w:val="bullet"/>
      <w:lvlText w:val="•"/>
      <w:lvlJc w:val="left"/>
      <w:pPr>
        <w:ind w:left="6804" w:hanging="720"/>
      </w:pPr>
      <w:rPr>
        <w:rFonts w:hint="default"/>
        <w:lang w:val="en-US" w:eastAsia="en-US" w:bidi="ar-SA"/>
      </w:rPr>
    </w:lvl>
    <w:lvl w:ilvl="8" w:tplc="11D0B6B0">
      <w:numFmt w:val="bullet"/>
      <w:lvlText w:val="•"/>
      <w:lvlJc w:val="left"/>
      <w:pPr>
        <w:ind w:left="7776" w:hanging="720"/>
      </w:pPr>
      <w:rPr>
        <w:rFonts w:hint="default"/>
        <w:lang w:val="en-US" w:eastAsia="en-US" w:bidi="ar-SA"/>
      </w:rPr>
    </w:lvl>
  </w:abstractNum>
  <w:abstractNum w:abstractNumId="1" w15:restartNumberingAfterBreak="0">
    <w:nsid w:val="0CD10ABB"/>
    <w:multiLevelType w:val="hybridMultilevel"/>
    <w:tmpl w:val="C4D4AD84"/>
    <w:lvl w:ilvl="0" w:tplc="1E24B1EE">
      <w:start w:val="1"/>
      <w:numFmt w:val="upperLetter"/>
      <w:lvlText w:val="%1."/>
      <w:lvlJc w:val="left"/>
      <w:pPr>
        <w:ind w:left="0" w:hanging="368"/>
        <w:jc w:val="left"/>
      </w:pPr>
      <w:rPr>
        <w:rFonts w:ascii="Trebuchet MS" w:eastAsia="Trebuchet MS" w:hAnsi="Trebuchet MS" w:cs="Trebuchet MS" w:hint="default"/>
        <w:b/>
        <w:bCs/>
        <w:i w:val="0"/>
        <w:iCs w:val="0"/>
        <w:spacing w:val="0"/>
        <w:w w:val="67"/>
        <w:sz w:val="24"/>
        <w:szCs w:val="24"/>
        <w:lang w:val="en-US" w:eastAsia="en-US" w:bidi="ar-SA"/>
      </w:rPr>
    </w:lvl>
    <w:lvl w:ilvl="1" w:tplc="6BAE8890">
      <w:numFmt w:val="bullet"/>
      <w:lvlText w:val="•"/>
      <w:lvlJc w:val="left"/>
      <w:pPr>
        <w:ind w:left="972" w:hanging="368"/>
      </w:pPr>
      <w:rPr>
        <w:rFonts w:hint="default"/>
        <w:lang w:val="en-US" w:eastAsia="en-US" w:bidi="ar-SA"/>
      </w:rPr>
    </w:lvl>
    <w:lvl w:ilvl="2" w:tplc="7A0ED9DE">
      <w:numFmt w:val="bullet"/>
      <w:lvlText w:val="•"/>
      <w:lvlJc w:val="left"/>
      <w:pPr>
        <w:ind w:left="1944" w:hanging="368"/>
      </w:pPr>
      <w:rPr>
        <w:rFonts w:hint="default"/>
        <w:lang w:val="en-US" w:eastAsia="en-US" w:bidi="ar-SA"/>
      </w:rPr>
    </w:lvl>
    <w:lvl w:ilvl="3" w:tplc="C964ACD4">
      <w:numFmt w:val="bullet"/>
      <w:lvlText w:val="•"/>
      <w:lvlJc w:val="left"/>
      <w:pPr>
        <w:ind w:left="2916" w:hanging="368"/>
      </w:pPr>
      <w:rPr>
        <w:rFonts w:hint="default"/>
        <w:lang w:val="en-US" w:eastAsia="en-US" w:bidi="ar-SA"/>
      </w:rPr>
    </w:lvl>
    <w:lvl w:ilvl="4" w:tplc="F1D66082">
      <w:numFmt w:val="bullet"/>
      <w:lvlText w:val="•"/>
      <w:lvlJc w:val="left"/>
      <w:pPr>
        <w:ind w:left="3888" w:hanging="368"/>
      </w:pPr>
      <w:rPr>
        <w:rFonts w:hint="default"/>
        <w:lang w:val="en-US" w:eastAsia="en-US" w:bidi="ar-SA"/>
      </w:rPr>
    </w:lvl>
    <w:lvl w:ilvl="5" w:tplc="C414BDFE">
      <w:numFmt w:val="bullet"/>
      <w:lvlText w:val="•"/>
      <w:lvlJc w:val="left"/>
      <w:pPr>
        <w:ind w:left="4860" w:hanging="368"/>
      </w:pPr>
      <w:rPr>
        <w:rFonts w:hint="default"/>
        <w:lang w:val="en-US" w:eastAsia="en-US" w:bidi="ar-SA"/>
      </w:rPr>
    </w:lvl>
    <w:lvl w:ilvl="6" w:tplc="5A48E068">
      <w:numFmt w:val="bullet"/>
      <w:lvlText w:val="•"/>
      <w:lvlJc w:val="left"/>
      <w:pPr>
        <w:ind w:left="5832" w:hanging="368"/>
      </w:pPr>
      <w:rPr>
        <w:rFonts w:hint="default"/>
        <w:lang w:val="en-US" w:eastAsia="en-US" w:bidi="ar-SA"/>
      </w:rPr>
    </w:lvl>
    <w:lvl w:ilvl="7" w:tplc="A32699B0">
      <w:numFmt w:val="bullet"/>
      <w:lvlText w:val="•"/>
      <w:lvlJc w:val="left"/>
      <w:pPr>
        <w:ind w:left="6804" w:hanging="368"/>
      </w:pPr>
      <w:rPr>
        <w:rFonts w:hint="default"/>
        <w:lang w:val="en-US" w:eastAsia="en-US" w:bidi="ar-SA"/>
      </w:rPr>
    </w:lvl>
    <w:lvl w:ilvl="8" w:tplc="7C1817F8">
      <w:numFmt w:val="bullet"/>
      <w:lvlText w:val="•"/>
      <w:lvlJc w:val="left"/>
      <w:pPr>
        <w:ind w:left="7776" w:hanging="368"/>
      </w:pPr>
      <w:rPr>
        <w:rFonts w:hint="default"/>
        <w:lang w:val="en-US" w:eastAsia="en-US" w:bidi="ar-SA"/>
      </w:rPr>
    </w:lvl>
  </w:abstractNum>
  <w:abstractNum w:abstractNumId="2" w15:restartNumberingAfterBreak="0">
    <w:nsid w:val="37A539E8"/>
    <w:multiLevelType w:val="hybridMultilevel"/>
    <w:tmpl w:val="DAA21AEA"/>
    <w:lvl w:ilvl="0" w:tplc="F1CA8010">
      <w:start w:val="1"/>
      <w:numFmt w:val="upperLetter"/>
      <w:lvlText w:val="%1."/>
      <w:lvlJc w:val="left"/>
      <w:pPr>
        <w:ind w:left="0" w:hanging="406"/>
        <w:jc w:val="left"/>
      </w:pPr>
      <w:rPr>
        <w:rFonts w:ascii="Trebuchet MS" w:eastAsia="Trebuchet MS" w:hAnsi="Trebuchet MS" w:cs="Trebuchet MS" w:hint="default"/>
        <w:b/>
        <w:bCs/>
        <w:i w:val="0"/>
        <w:iCs w:val="0"/>
        <w:spacing w:val="0"/>
        <w:w w:val="67"/>
        <w:sz w:val="24"/>
        <w:szCs w:val="24"/>
        <w:lang w:val="en-US" w:eastAsia="en-US" w:bidi="ar-SA"/>
      </w:rPr>
    </w:lvl>
    <w:lvl w:ilvl="1" w:tplc="6E866A9A">
      <w:numFmt w:val="bullet"/>
      <w:lvlText w:val="•"/>
      <w:lvlJc w:val="left"/>
      <w:pPr>
        <w:ind w:left="972" w:hanging="406"/>
      </w:pPr>
      <w:rPr>
        <w:rFonts w:hint="default"/>
        <w:lang w:val="en-US" w:eastAsia="en-US" w:bidi="ar-SA"/>
      </w:rPr>
    </w:lvl>
    <w:lvl w:ilvl="2" w:tplc="18943010">
      <w:numFmt w:val="bullet"/>
      <w:lvlText w:val="•"/>
      <w:lvlJc w:val="left"/>
      <w:pPr>
        <w:ind w:left="1944" w:hanging="406"/>
      </w:pPr>
      <w:rPr>
        <w:rFonts w:hint="default"/>
        <w:lang w:val="en-US" w:eastAsia="en-US" w:bidi="ar-SA"/>
      </w:rPr>
    </w:lvl>
    <w:lvl w:ilvl="3" w:tplc="5D1C54D2">
      <w:numFmt w:val="bullet"/>
      <w:lvlText w:val="•"/>
      <w:lvlJc w:val="left"/>
      <w:pPr>
        <w:ind w:left="2916" w:hanging="406"/>
      </w:pPr>
      <w:rPr>
        <w:rFonts w:hint="default"/>
        <w:lang w:val="en-US" w:eastAsia="en-US" w:bidi="ar-SA"/>
      </w:rPr>
    </w:lvl>
    <w:lvl w:ilvl="4" w:tplc="82789E26">
      <w:numFmt w:val="bullet"/>
      <w:lvlText w:val="•"/>
      <w:lvlJc w:val="left"/>
      <w:pPr>
        <w:ind w:left="3888" w:hanging="406"/>
      </w:pPr>
      <w:rPr>
        <w:rFonts w:hint="default"/>
        <w:lang w:val="en-US" w:eastAsia="en-US" w:bidi="ar-SA"/>
      </w:rPr>
    </w:lvl>
    <w:lvl w:ilvl="5" w:tplc="AFC8FFC2">
      <w:numFmt w:val="bullet"/>
      <w:lvlText w:val="•"/>
      <w:lvlJc w:val="left"/>
      <w:pPr>
        <w:ind w:left="4860" w:hanging="406"/>
      </w:pPr>
      <w:rPr>
        <w:rFonts w:hint="default"/>
        <w:lang w:val="en-US" w:eastAsia="en-US" w:bidi="ar-SA"/>
      </w:rPr>
    </w:lvl>
    <w:lvl w:ilvl="6" w:tplc="81122F34">
      <w:numFmt w:val="bullet"/>
      <w:lvlText w:val="•"/>
      <w:lvlJc w:val="left"/>
      <w:pPr>
        <w:ind w:left="5832" w:hanging="406"/>
      </w:pPr>
      <w:rPr>
        <w:rFonts w:hint="default"/>
        <w:lang w:val="en-US" w:eastAsia="en-US" w:bidi="ar-SA"/>
      </w:rPr>
    </w:lvl>
    <w:lvl w:ilvl="7" w:tplc="65ECAE02">
      <w:numFmt w:val="bullet"/>
      <w:lvlText w:val="•"/>
      <w:lvlJc w:val="left"/>
      <w:pPr>
        <w:ind w:left="6804" w:hanging="406"/>
      </w:pPr>
      <w:rPr>
        <w:rFonts w:hint="default"/>
        <w:lang w:val="en-US" w:eastAsia="en-US" w:bidi="ar-SA"/>
      </w:rPr>
    </w:lvl>
    <w:lvl w:ilvl="8" w:tplc="3444702C">
      <w:numFmt w:val="bullet"/>
      <w:lvlText w:val="•"/>
      <w:lvlJc w:val="left"/>
      <w:pPr>
        <w:ind w:left="7776" w:hanging="406"/>
      </w:pPr>
      <w:rPr>
        <w:rFonts w:hint="default"/>
        <w:lang w:val="en-US" w:eastAsia="en-US" w:bidi="ar-SA"/>
      </w:rPr>
    </w:lvl>
  </w:abstractNum>
  <w:abstractNum w:abstractNumId="3" w15:restartNumberingAfterBreak="0">
    <w:nsid w:val="3C4AD132"/>
    <w:multiLevelType w:val="hybridMultilevel"/>
    <w:tmpl w:val="5F720298"/>
    <w:lvl w:ilvl="0" w:tplc="F4BA0622">
      <w:start w:val="1"/>
      <w:numFmt w:val="upperLetter"/>
      <w:lvlText w:val="%1."/>
      <w:lvlJc w:val="left"/>
      <w:pPr>
        <w:ind w:left="0" w:hanging="512"/>
        <w:jc w:val="left"/>
      </w:pPr>
      <w:rPr>
        <w:rFonts w:ascii="Trebuchet MS" w:eastAsia="Trebuchet MS" w:hAnsi="Trebuchet MS" w:cs="Trebuchet MS" w:hint="default"/>
        <w:b/>
        <w:bCs/>
        <w:i w:val="0"/>
        <w:iCs w:val="0"/>
        <w:spacing w:val="0"/>
        <w:w w:val="67"/>
        <w:sz w:val="24"/>
        <w:szCs w:val="24"/>
        <w:lang w:val="en-US" w:eastAsia="en-US" w:bidi="ar-SA"/>
      </w:rPr>
    </w:lvl>
    <w:lvl w:ilvl="1" w:tplc="9E8E5C80">
      <w:numFmt w:val="bullet"/>
      <w:lvlText w:val="•"/>
      <w:lvlJc w:val="left"/>
      <w:pPr>
        <w:ind w:left="972" w:hanging="512"/>
      </w:pPr>
      <w:rPr>
        <w:rFonts w:hint="default"/>
        <w:lang w:val="en-US" w:eastAsia="en-US" w:bidi="ar-SA"/>
      </w:rPr>
    </w:lvl>
    <w:lvl w:ilvl="2" w:tplc="2AC8AADE">
      <w:numFmt w:val="bullet"/>
      <w:lvlText w:val="•"/>
      <w:lvlJc w:val="left"/>
      <w:pPr>
        <w:ind w:left="1944" w:hanging="512"/>
      </w:pPr>
      <w:rPr>
        <w:rFonts w:hint="default"/>
        <w:lang w:val="en-US" w:eastAsia="en-US" w:bidi="ar-SA"/>
      </w:rPr>
    </w:lvl>
    <w:lvl w:ilvl="3" w:tplc="779058C6">
      <w:numFmt w:val="bullet"/>
      <w:lvlText w:val="•"/>
      <w:lvlJc w:val="left"/>
      <w:pPr>
        <w:ind w:left="2916" w:hanging="512"/>
      </w:pPr>
      <w:rPr>
        <w:rFonts w:hint="default"/>
        <w:lang w:val="en-US" w:eastAsia="en-US" w:bidi="ar-SA"/>
      </w:rPr>
    </w:lvl>
    <w:lvl w:ilvl="4" w:tplc="18EEB1B6">
      <w:numFmt w:val="bullet"/>
      <w:lvlText w:val="•"/>
      <w:lvlJc w:val="left"/>
      <w:pPr>
        <w:ind w:left="3888" w:hanging="512"/>
      </w:pPr>
      <w:rPr>
        <w:rFonts w:hint="default"/>
        <w:lang w:val="en-US" w:eastAsia="en-US" w:bidi="ar-SA"/>
      </w:rPr>
    </w:lvl>
    <w:lvl w:ilvl="5" w:tplc="2408BD86">
      <w:numFmt w:val="bullet"/>
      <w:lvlText w:val="•"/>
      <w:lvlJc w:val="left"/>
      <w:pPr>
        <w:ind w:left="4860" w:hanging="512"/>
      </w:pPr>
      <w:rPr>
        <w:rFonts w:hint="default"/>
        <w:lang w:val="en-US" w:eastAsia="en-US" w:bidi="ar-SA"/>
      </w:rPr>
    </w:lvl>
    <w:lvl w:ilvl="6" w:tplc="45A2B47A">
      <w:numFmt w:val="bullet"/>
      <w:lvlText w:val="•"/>
      <w:lvlJc w:val="left"/>
      <w:pPr>
        <w:ind w:left="5832" w:hanging="512"/>
      </w:pPr>
      <w:rPr>
        <w:rFonts w:hint="default"/>
        <w:lang w:val="en-US" w:eastAsia="en-US" w:bidi="ar-SA"/>
      </w:rPr>
    </w:lvl>
    <w:lvl w:ilvl="7" w:tplc="3836CFEA">
      <w:numFmt w:val="bullet"/>
      <w:lvlText w:val="•"/>
      <w:lvlJc w:val="left"/>
      <w:pPr>
        <w:ind w:left="6804" w:hanging="512"/>
      </w:pPr>
      <w:rPr>
        <w:rFonts w:hint="default"/>
        <w:lang w:val="en-US" w:eastAsia="en-US" w:bidi="ar-SA"/>
      </w:rPr>
    </w:lvl>
    <w:lvl w:ilvl="8" w:tplc="BDECAEE0">
      <w:numFmt w:val="bullet"/>
      <w:lvlText w:val="•"/>
      <w:lvlJc w:val="left"/>
      <w:pPr>
        <w:ind w:left="7776" w:hanging="512"/>
      </w:pPr>
      <w:rPr>
        <w:rFonts w:hint="default"/>
        <w:lang w:val="en-US" w:eastAsia="en-US" w:bidi="ar-SA"/>
      </w:rPr>
    </w:lvl>
  </w:abstractNum>
  <w:abstractNum w:abstractNumId="4" w15:restartNumberingAfterBreak="0">
    <w:nsid w:val="45364271"/>
    <w:multiLevelType w:val="hybridMultilevel"/>
    <w:tmpl w:val="B52ABEF2"/>
    <w:lvl w:ilvl="0" w:tplc="D174FEB6">
      <w:start w:val="1"/>
      <w:numFmt w:val="upperLetter"/>
      <w:lvlText w:val="%1."/>
      <w:lvlJc w:val="left"/>
      <w:pPr>
        <w:ind w:left="0" w:hanging="411"/>
        <w:jc w:val="left"/>
      </w:pPr>
      <w:rPr>
        <w:rFonts w:ascii="Trebuchet MS" w:eastAsia="Trebuchet MS" w:hAnsi="Trebuchet MS" w:cs="Trebuchet MS" w:hint="default"/>
        <w:b/>
        <w:bCs/>
        <w:i w:val="0"/>
        <w:iCs w:val="0"/>
        <w:spacing w:val="0"/>
        <w:w w:val="67"/>
        <w:sz w:val="24"/>
        <w:szCs w:val="24"/>
        <w:lang w:val="en-US" w:eastAsia="en-US" w:bidi="ar-SA"/>
      </w:rPr>
    </w:lvl>
    <w:lvl w:ilvl="1" w:tplc="5A20D3FA">
      <w:start w:val="1"/>
      <w:numFmt w:val="lowerLetter"/>
      <w:lvlText w:val="(%2)"/>
      <w:lvlJc w:val="left"/>
      <w:pPr>
        <w:ind w:left="1439" w:hanging="720"/>
        <w:jc w:val="left"/>
      </w:pPr>
      <w:rPr>
        <w:rFonts w:ascii="Trebuchet MS" w:eastAsia="Trebuchet MS" w:hAnsi="Trebuchet MS" w:cs="Trebuchet MS" w:hint="default"/>
        <w:b w:val="0"/>
        <w:bCs w:val="0"/>
        <w:i w:val="0"/>
        <w:iCs w:val="0"/>
        <w:spacing w:val="0"/>
        <w:w w:val="88"/>
        <w:sz w:val="24"/>
        <w:szCs w:val="24"/>
        <w:lang w:val="en-US" w:eastAsia="en-US" w:bidi="ar-SA"/>
      </w:rPr>
    </w:lvl>
    <w:lvl w:ilvl="2" w:tplc="B49416DE">
      <w:numFmt w:val="bullet"/>
      <w:lvlText w:val="•"/>
      <w:lvlJc w:val="left"/>
      <w:pPr>
        <w:ind w:left="2360" w:hanging="720"/>
      </w:pPr>
      <w:rPr>
        <w:rFonts w:hint="default"/>
        <w:lang w:val="en-US" w:eastAsia="en-US" w:bidi="ar-SA"/>
      </w:rPr>
    </w:lvl>
    <w:lvl w:ilvl="3" w:tplc="C15EB33E">
      <w:numFmt w:val="bullet"/>
      <w:lvlText w:val="•"/>
      <w:lvlJc w:val="left"/>
      <w:pPr>
        <w:ind w:left="3280" w:hanging="720"/>
      </w:pPr>
      <w:rPr>
        <w:rFonts w:hint="default"/>
        <w:lang w:val="en-US" w:eastAsia="en-US" w:bidi="ar-SA"/>
      </w:rPr>
    </w:lvl>
    <w:lvl w:ilvl="4" w:tplc="09CC4946">
      <w:numFmt w:val="bullet"/>
      <w:lvlText w:val="•"/>
      <w:lvlJc w:val="left"/>
      <w:pPr>
        <w:ind w:left="4200" w:hanging="720"/>
      </w:pPr>
      <w:rPr>
        <w:rFonts w:hint="default"/>
        <w:lang w:val="en-US" w:eastAsia="en-US" w:bidi="ar-SA"/>
      </w:rPr>
    </w:lvl>
    <w:lvl w:ilvl="5" w:tplc="53963B7E">
      <w:numFmt w:val="bullet"/>
      <w:lvlText w:val="•"/>
      <w:lvlJc w:val="left"/>
      <w:pPr>
        <w:ind w:left="5120" w:hanging="720"/>
      </w:pPr>
      <w:rPr>
        <w:rFonts w:hint="default"/>
        <w:lang w:val="en-US" w:eastAsia="en-US" w:bidi="ar-SA"/>
      </w:rPr>
    </w:lvl>
    <w:lvl w:ilvl="6" w:tplc="B658BD0E">
      <w:numFmt w:val="bullet"/>
      <w:lvlText w:val="•"/>
      <w:lvlJc w:val="left"/>
      <w:pPr>
        <w:ind w:left="6040" w:hanging="720"/>
      </w:pPr>
      <w:rPr>
        <w:rFonts w:hint="default"/>
        <w:lang w:val="en-US" w:eastAsia="en-US" w:bidi="ar-SA"/>
      </w:rPr>
    </w:lvl>
    <w:lvl w:ilvl="7" w:tplc="5C8E4560">
      <w:numFmt w:val="bullet"/>
      <w:lvlText w:val="•"/>
      <w:lvlJc w:val="left"/>
      <w:pPr>
        <w:ind w:left="6960" w:hanging="720"/>
      </w:pPr>
      <w:rPr>
        <w:rFonts w:hint="default"/>
        <w:lang w:val="en-US" w:eastAsia="en-US" w:bidi="ar-SA"/>
      </w:rPr>
    </w:lvl>
    <w:lvl w:ilvl="8" w:tplc="D5327D90">
      <w:numFmt w:val="bullet"/>
      <w:lvlText w:val="•"/>
      <w:lvlJc w:val="left"/>
      <w:pPr>
        <w:ind w:left="7880" w:hanging="720"/>
      </w:pPr>
      <w:rPr>
        <w:rFonts w:hint="default"/>
        <w:lang w:val="en-US" w:eastAsia="en-US" w:bidi="ar-SA"/>
      </w:rPr>
    </w:lvl>
  </w:abstractNum>
  <w:abstractNum w:abstractNumId="5" w15:restartNumberingAfterBreak="0">
    <w:nsid w:val="55EA2EC8"/>
    <w:multiLevelType w:val="hybridMultilevel"/>
    <w:tmpl w:val="FF167804"/>
    <w:lvl w:ilvl="0" w:tplc="AD16AE4C">
      <w:start w:val="1"/>
      <w:numFmt w:val="lowerLetter"/>
      <w:lvlText w:val="(%1)"/>
      <w:lvlJc w:val="left"/>
      <w:pPr>
        <w:ind w:left="0" w:hanging="720"/>
        <w:jc w:val="left"/>
      </w:pPr>
      <w:rPr>
        <w:rFonts w:ascii="Trebuchet MS" w:eastAsia="Trebuchet MS" w:hAnsi="Trebuchet MS" w:cs="Trebuchet MS" w:hint="default"/>
        <w:b w:val="0"/>
        <w:bCs w:val="0"/>
        <w:i w:val="0"/>
        <w:iCs w:val="0"/>
        <w:spacing w:val="0"/>
        <w:w w:val="88"/>
        <w:sz w:val="24"/>
        <w:szCs w:val="24"/>
        <w:lang w:val="en-US" w:eastAsia="en-US" w:bidi="ar-SA"/>
      </w:rPr>
    </w:lvl>
    <w:lvl w:ilvl="1" w:tplc="4CF83B1A">
      <w:start w:val="1"/>
      <w:numFmt w:val="upperLetter"/>
      <w:lvlText w:val="%2."/>
      <w:lvlJc w:val="left"/>
      <w:pPr>
        <w:ind w:left="0" w:hanging="449"/>
        <w:jc w:val="left"/>
      </w:pPr>
      <w:rPr>
        <w:rFonts w:ascii="Trebuchet MS" w:eastAsia="Trebuchet MS" w:hAnsi="Trebuchet MS" w:cs="Trebuchet MS" w:hint="default"/>
        <w:b/>
        <w:bCs/>
        <w:i w:val="0"/>
        <w:iCs w:val="0"/>
        <w:spacing w:val="0"/>
        <w:w w:val="67"/>
        <w:sz w:val="24"/>
        <w:szCs w:val="24"/>
        <w:lang w:val="en-US" w:eastAsia="en-US" w:bidi="ar-SA"/>
      </w:rPr>
    </w:lvl>
    <w:lvl w:ilvl="2" w:tplc="A2B207F8">
      <w:numFmt w:val="bullet"/>
      <w:lvlText w:val="•"/>
      <w:lvlJc w:val="left"/>
      <w:pPr>
        <w:ind w:left="1944" w:hanging="449"/>
      </w:pPr>
      <w:rPr>
        <w:rFonts w:hint="default"/>
        <w:lang w:val="en-US" w:eastAsia="en-US" w:bidi="ar-SA"/>
      </w:rPr>
    </w:lvl>
    <w:lvl w:ilvl="3" w:tplc="1ABAAD14">
      <w:numFmt w:val="bullet"/>
      <w:lvlText w:val="•"/>
      <w:lvlJc w:val="left"/>
      <w:pPr>
        <w:ind w:left="2916" w:hanging="449"/>
      </w:pPr>
      <w:rPr>
        <w:rFonts w:hint="default"/>
        <w:lang w:val="en-US" w:eastAsia="en-US" w:bidi="ar-SA"/>
      </w:rPr>
    </w:lvl>
    <w:lvl w:ilvl="4" w:tplc="734E18F6">
      <w:numFmt w:val="bullet"/>
      <w:lvlText w:val="•"/>
      <w:lvlJc w:val="left"/>
      <w:pPr>
        <w:ind w:left="3888" w:hanging="449"/>
      </w:pPr>
      <w:rPr>
        <w:rFonts w:hint="default"/>
        <w:lang w:val="en-US" w:eastAsia="en-US" w:bidi="ar-SA"/>
      </w:rPr>
    </w:lvl>
    <w:lvl w:ilvl="5" w:tplc="F84E799C">
      <w:numFmt w:val="bullet"/>
      <w:lvlText w:val="•"/>
      <w:lvlJc w:val="left"/>
      <w:pPr>
        <w:ind w:left="4860" w:hanging="449"/>
      </w:pPr>
      <w:rPr>
        <w:rFonts w:hint="default"/>
        <w:lang w:val="en-US" w:eastAsia="en-US" w:bidi="ar-SA"/>
      </w:rPr>
    </w:lvl>
    <w:lvl w:ilvl="6" w:tplc="F3B4050C">
      <w:numFmt w:val="bullet"/>
      <w:lvlText w:val="•"/>
      <w:lvlJc w:val="left"/>
      <w:pPr>
        <w:ind w:left="5832" w:hanging="449"/>
      </w:pPr>
      <w:rPr>
        <w:rFonts w:hint="default"/>
        <w:lang w:val="en-US" w:eastAsia="en-US" w:bidi="ar-SA"/>
      </w:rPr>
    </w:lvl>
    <w:lvl w:ilvl="7" w:tplc="1F6E31E4">
      <w:numFmt w:val="bullet"/>
      <w:lvlText w:val="•"/>
      <w:lvlJc w:val="left"/>
      <w:pPr>
        <w:ind w:left="6804" w:hanging="449"/>
      </w:pPr>
      <w:rPr>
        <w:rFonts w:hint="default"/>
        <w:lang w:val="en-US" w:eastAsia="en-US" w:bidi="ar-SA"/>
      </w:rPr>
    </w:lvl>
    <w:lvl w:ilvl="8" w:tplc="610685AE">
      <w:numFmt w:val="bullet"/>
      <w:lvlText w:val="•"/>
      <w:lvlJc w:val="left"/>
      <w:pPr>
        <w:ind w:left="7776" w:hanging="449"/>
      </w:pPr>
      <w:rPr>
        <w:rFonts w:hint="default"/>
        <w:lang w:val="en-US" w:eastAsia="en-US" w:bidi="ar-SA"/>
      </w:rPr>
    </w:lvl>
  </w:abstractNum>
  <w:abstractNum w:abstractNumId="6" w15:restartNumberingAfterBreak="0">
    <w:nsid w:val="5B0673D5"/>
    <w:multiLevelType w:val="hybridMultilevel"/>
    <w:tmpl w:val="704ED15E"/>
    <w:lvl w:ilvl="0" w:tplc="931E880E">
      <w:start w:val="1"/>
      <w:numFmt w:val="upperLetter"/>
      <w:lvlText w:val="%1."/>
      <w:lvlJc w:val="left"/>
      <w:pPr>
        <w:ind w:left="0" w:hanging="394"/>
        <w:jc w:val="left"/>
      </w:pPr>
      <w:rPr>
        <w:rFonts w:ascii="Trebuchet MS" w:eastAsia="Trebuchet MS" w:hAnsi="Trebuchet MS" w:cs="Trebuchet MS" w:hint="default"/>
        <w:b/>
        <w:bCs/>
        <w:i w:val="0"/>
        <w:iCs w:val="0"/>
        <w:spacing w:val="0"/>
        <w:w w:val="67"/>
        <w:sz w:val="24"/>
        <w:szCs w:val="24"/>
        <w:lang w:val="en-US" w:eastAsia="en-US" w:bidi="ar-SA"/>
      </w:rPr>
    </w:lvl>
    <w:lvl w:ilvl="1" w:tplc="EB940B36">
      <w:start w:val="1"/>
      <w:numFmt w:val="lowerLetter"/>
      <w:lvlText w:val="(%2)"/>
      <w:lvlJc w:val="left"/>
      <w:pPr>
        <w:ind w:left="0" w:hanging="720"/>
        <w:jc w:val="left"/>
      </w:pPr>
      <w:rPr>
        <w:rFonts w:ascii="Trebuchet MS" w:eastAsia="Trebuchet MS" w:hAnsi="Trebuchet MS" w:cs="Trebuchet MS" w:hint="default"/>
        <w:b/>
        <w:bCs/>
        <w:i w:val="0"/>
        <w:iCs w:val="0"/>
        <w:spacing w:val="0"/>
        <w:w w:val="96"/>
        <w:sz w:val="24"/>
        <w:szCs w:val="24"/>
        <w:lang w:val="en-US" w:eastAsia="en-US" w:bidi="ar-SA"/>
      </w:rPr>
    </w:lvl>
    <w:lvl w:ilvl="2" w:tplc="8CD66D0A">
      <w:numFmt w:val="bullet"/>
      <w:lvlText w:val="•"/>
      <w:lvlJc w:val="left"/>
      <w:pPr>
        <w:ind w:left="1944" w:hanging="720"/>
      </w:pPr>
      <w:rPr>
        <w:rFonts w:hint="default"/>
        <w:lang w:val="en-US" w:eastAsia="en-US" w:bidi="ar-SA"/>
      </w:rPr>
    </w:lvl>
    <w:lvl w:ilvl="3" w:tplc="862CD394">
      <w:numFmt w:val="bullet"/>
      <w:lvlText w:val="•"/>
      <w:lvlJc w:val="left"/>
      <w:pPr>
        <w:ind w:left="2916" w:hanging="720"/>
      </w:pPr>
      <w:rPr>
        <w:rFonts w:hint="default"/>
        <w:lang w:val="en-US" w:eastAsia="en-US" w:bidi="ar-SA"/>
      </w:rPr>
    </w:lvl>
    <w:lvl w:ilvl="4" w:tplc="8FBA34FA">
      <w:numFmt w:val="bullet"/>
      <w:lvlText w:val="•"/>
      <w:lvlJc w:val="left"/>
      <w:pPr>
        <w:ind w:left="3888" w:hanging="720"/>
      </w:pPr>
      <w:rPr>
        <w:rFonts w:hint="default"/>
        <w:lang w:val="en-US" w:eastAsia="en-US" w:bidi="ar-SA"/>
      </w:rPr>
    </w:lvl>
    <w:lvl w:ilvl="5" w:tplc="D158ACC2">
      <w:numFmt w:val="bullet"/>
      <w:lvlText w:val="•"/>
      <w:lvlJc w:val="left"/>
      <w:pPr>
        <w:ind w:left="4860" w:hanging="720"/>
      </w:pPr>
      <w:rPr>
        <w:rFonts w:hint="default"/>
        <w:lang w:val="en-US" w:eastAsia="en-US" w:bidi="ar-SA"/>
      </w:rPr>
    </w:lvl>
    <w:lvl w:ilvl="6" w:tplc="2760045A">
      <w:numFmt w:val="bullet"/>
      <w:lvlText w:val="•"/>
      <w:lvlJc w:val="left"/>
      <w:pPr>
        <w:ind w:left="5832" w:hanging="720"/>
      </w:pPr>
      <w:rPr>
        <w:rFonts w:hint="default"/>
        <w:lang w:val="en-US" w:eastAsia="en-US" w:bidi="ar-SA"/>
      </w:rPr>
    </w:lvl>
    <w:lvl w:ilvl="7" w:tplc="38488996">
      <w:numFmt w:val="bullet"/>
      <w:lvlText w:val="•"/>
      <w:lvlJc w:val="left"/>
      <w:pPr>
        <w:ind w:left="6804" w:hanging="720"/>
      </w:pPr>
      <w:rPr>
        <w:rFonts w:hint="default"/>
        <w:lang w:val="en-US" w:eastAsia="en-US" w:bidi="ar-SA"/>
      </w:rPr>
    </w:lvl>
    <w:lvl w:ilvl="8" w:tplc="E6CA83FC">
      <w:numFmt w:val="bullet"/>
      <w:lvlText w:val="•"/>
      <w:lvlJc w:val="left"/>
      <w:pPr>
        <w:ind w:left="7776" w:hanging="720"/>
      </w:pPr>
      <w:rPr>
        <w:rFonts w:hint="default"/>
        <w:lang w:val="en-US" w:eastAsia="en-US" w:bidi="ar-SA"/>
      </w:rPr>
    </w:lvl>
  </w:abstractNum>
  <w:abstractNum w:abstractNumId="7" w15:restartNumberingAfterBreak="0">
    <w:nsid w:val="6824D3E1"/>
    <w:multiLevelType w:val="hybridMultilevel"/>
    <w:tmpl w:val="AA588C60"/>
    <w:lvl w:ilvl="0" w:tplc="C4D8163A">
      <w:start w:val="1"/>
      <w:numFmt w:val="upperLetter"/>
      <w:lvlText w:val="%1."/>
      <w:lvlJc w:val="left"/>
      <w:pPr>
        <w:ind w:left="0" w:hanging="401"/>
        <w:jc w:val="left"/>
      </w:pPr>
      <w:rPr>
        <w:rFonts w:ascii="Trebuchet MS" w:eastAsia="Trebuchet MS" w:hAnsi="Trebuchet MS" w:cs="Trebuchet MS" w:hint="default"/>
        <w:b/>
        <w:bCs/>
        <w:i w:val="0"/>
        <w:iCs w:val="0"/>
        <w:spacing w:val="0"/>
        <w:w w:val="67"/>
        <w:sz w:val="24"/>
        <w:szCs w:val="24"/>
        <w:lang w:val="en-US" w:eastAsia="en-US" w:bidi="ar-SA"/>
      </w:rPr>
    </w:lvl>
    <w:lvl w:ilvl="1" w:tplc="2982CAA6">
      <w:numFmt w:val="bullet"/>
      <w:lvlText w:val="•"/>
      <w:lvlJc w:val="left"/>
      <w:pPr>
        <w:ind w:left="972" w:hanging="401"/>
      </w:pPr>
      <w:rPr>
        <w:rFonts w:hint="default"/>
        <w:lang w:val="en-US" w:eastAsia="en-US" w:bidi="ar-SA"/>
      </w:rPr>
    </w:lvl>
    <w:lvl w:ilvl="2" w:tplc="00F29114">
      <w:numFmt w:val="bullet"/>
      <w:lvlText w:val="•"/>
      <w:lvlJc w:val="left"/>
      <w:pPr>
        <w:ind w:left="1944" w:hanging="401"/>
      </w:pPr>
      <w:rPr>
        <w:rFonts w:hint="default"/>
        <w:lang w:val="en-US" w:eastAsia="en-US" w:bidi="ar-SA"/>
      </w:rPr>
    </w:lvl>
    <w:lvl w:ilvl="3" w:tplc="422C06F4">
      <w:numFmt w:val="bullet"/>
      <w:lvlText w:val="•"/>
      <w:lvlJc w:val="left"/>
      <w:pPr>
        <w:ind w:left="2916" w:hanging="401"/>
      </w:pPr>
      <w:rPr>
        <w:rFonts w:hint="default"/>
        <w:lang w:val="en-US" w:eastAsia="en-US" w:bidi="ar-SA"/>
      </w:rPr>
    </w:lvl>
    <w:lvl w:ilvl="4" w:tplc="1A2A31A0">
      <w:numFmt w:val="bullet"/>
      <w:lvlText w:val="•"/>
      <w:lvlJc w:val="left"/>
      <w:pPr>
        <w:ind w:left="3888" w:hanging="401"/>
      </w:pPr>
      <w:rPr>
        <w:rFonts w:hint="default"/>
        <w:lang w:val="en-US" w:eastAsia="en-US" w:bidi="ar-SA"/>
      </w:rPr>
    </w:lvl>
    <w:lvl w:ilvl="5" w:tplc="45B0DAD2">
      <w:numFmt w:val="bullet"/>
      <w:lvlText w:val="•"/>
      <w:lvlJc w:val="left"/>
      <w:pPr>
        <w:ind w:left="4860" w:hanging="401"/>
      </w:pPr>
      <w:rPr>
        <w:rFonts w:hint="default"/>
        <w:lang w:val="en-US" w:eastAsia="en-US" w:bidi="ar-SA"/>
      </w:rPr>
    </w:lvl>
    <w:lvl w:ilvl="6" w:tplc="6DA608A4">
      <w:numFmt w:val="bullet"/>
      <w:lvlText w:val="•"/>
      <w:lvlJc w:val="left"/>
      <w:pPr>
        <w:ind w:left="5832" w:hanging="401"/>
      </w:pPr>
      <w:rPr>
        <w:rFonts w:hint="default"/>
        <w:lang w:val="en-US" w:eastAsia="en-US" w:bidi="ar-SA"/>
      </w:rPr>
    </w:lvl>
    <w:lvl w:ilvl="7" w:tplc="E258EF44">
      <w:numFmt w:val="bullet"/>
      <w:lvlText w:val="•"/>
      <w:lvlJc w:val="left"/>
      <w:pPr>
        <w:ind w:left="6804" w:hanging="401"/>
      </w:pPr>
      <w:rPr>
        <w:rFonts w:hint="default"/>
        <w:lang w:val="en-US" w:eastAsia="en-US" w:bidi="ar-SA"/>
      </w:rPr>
    </w:lvl>
    <w:lvl w:ilvl="8" w:tplc="C0F05EF8">
      <w:numFmt w:val="bullet"/>
      <w:lvlText w:val="•"/>
      <w:lvlJc w:val="left"/>
      <w:pPr>
        <w:ind w:left="7776" w:hanging="401"/>
      </w:pPr>
      <w:rPr>
        <w:rFonts w:hint="default"/>
        <w:lang w:val="en-US" w:eastAsia="en-US" w:bidi="ar-SA"/>
      </w:rPr>
    </w:lvl>
  </w:abstractNum>
  <w:num w:numId="1" w16cid:durableId="1940330425">
    <w:abstractNumId w:val="5"/>
  </w:num>
  <w:num w:numId="2" w16cid:durableId="1426654105">
    <w:abstractNumId w:val="0"/>
  </w:num>
  <w:num w:numId="3" w16cid:durableId="1495684858">
    <w:abstractNumId w:val="4"/>
  </w:num>
  <w:num w:numId="4" w16cid:durableId="958296722">
    <w:abstractNumId w:val="7"/>
  </w:num>
  <w:num w:numId="5" w16cid:durableId="395517492">
    <w:abstractNumId w:val="1"/>
  </w:num>
  <w:num w:numId="6" w16cid:durableId="74714217">
    <w:abstractNumId w:val="3"/>
  </w:num>
  <w:num w:numId="7" w16cid:durableId="1306812331">
    <w:abstractNumId w:val="2"/>
  </w:num>
  <w:num w:numId="8" w16cid:durableId="895314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7F9D41F"/>
    <w:rsid w:val="00075DAE"/>
    <w:rsid w:val="00321ACC"/>
    <w:rsid w:val="004668D7"/>
    <w:rsid w:val="0048455B"/>
    <w:rsid w:val="006806DE"/>
    <w:rsid w:val="00A075B0"/>
    <w:rsid w:val="00AE76C4"/>
    <w:rsid w:val="00B878D5"/>
    <w:rsid w:val="00DE2927"/>
    <w:rsid w:val="57F9D41F"/>
    <w:rsid w:val="6930D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9E831"/>
  <w15:docId w15:val="{28FF12BC-3077-42F9-92F5-79101BC3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592" w:right="958"/>
      <w:jc w:val="center"/>
      <w:outlineLvl w:val="0"/>
    </w:pPr>
    <w:rPr>
      <w:b/>
      <w:bCs/>
      <w:sz w:val="28"/>
      <w:szCs w:val="28"/>
    </w:rPr>
  </w:style>
  <w:style w:type="paragraph" w:styleId="Heading2">
    <w:name w:val="heading 2"/>
    <w:basedOn w:val="Normal"/>
    <w:uiPriority w:val="9"/>
    <w:unhideWhenUsed/>
    <w:qFormat/>
    <w:pPr>
      <w:ind w:left="1619" w:right="1981"/>
      <w:jc w:val="center"/>
      <w:outlineLvl w:val="1"/>
    </w:pPr>
    <w:rPr>
      <w:b/>
      <w:bCs/>
      <w:sz w:val="24"/>
      <w:szCs w:val="24"/>
    </w:rPr>
  </w:style>
  <w:style w:type="paragraph" w:styleId="Heading3">
    <w:name w:val="heading 3"/>
    <w:basedOn w:val="Normal"/>
    <w:uiPriority w:val="9"/>
    <w:unhideWhenUsed/>
    <w:qFormat/>
    <w:pPr>
      <w:ind w:left="7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right="369"/>
      <w:jc w:val="center"/>
    </w:pPr>
    <w:rPr>
      <w:b/>
      <w:bCs/>
      <w:sz w:val="36"/>
      <w:szCs w:val="36"/>
    </w:rPr>
  </w:style>
  <w:style w:type="paragraph" w:styleId="ListParagraph">
    <w:name w:val="List Paragraph"/>
    <w:basedOn w:val="Normal"/>
    <w:uiPriority w:val="1"/>
    <w:qFormat/>
    <w:pPr>
      <w:ind w:right="361" w:firstLine="720"/>
      <w:jc w:val="both"/>
    </w:pPr>
  </w:style>
  <w:style w:type="paragraph" w:customStyle="1" w:styleId="TableParagraph">
    <w:name w:val="Table Paragraph"/>
    <w:basedOn w:val="Normal"/>
    <w:uiPriority w:val="1"/>
    <w:qFormat/>
  </w:style>
  <w:style w:type="paragraph" w:styleId="NoSpacing">
    <w:name w:val="No Spacing"/>
    <w:uiPriority w:val="1"/>
    <w:qFormat/>
    <w:rsid w:val="004668D7"/>
    <w:pPr>
      <w:widowControl/>
      <w:autoSpaceDE/>
      <w:autoSpaceDN/>
    </w:pPr>
    <w:rPr>
      <w:kern w:val="2"/>
      <w:sz w:val="24"/>
      <w:szCs w:val="24"/>
      <w14:ligatures w14:val="standardContextual"/>
    </w:rPr>
  </w:style>
  <w:style w:type="paragraph" w:styleId="Header">
    <w:name w:val="header"/>
    <w:basedOn w:val="Normal"/>
    <w:link w:val="HeaderChar"/>
    <w:uiPriority w:val="99"/>
    <w:unhideWhenUsed/>
    <w:rsid w:val="004668D7"/>
    <w:pPr>
      <w:tabs>
        <w:tab w:val="center" w:pos="4680"/>
        <w:tab w:val="right" w:pos="9360"/>
      </w:tabs>
    </w:pPr>
  </w:style>
  <w:style w:type="character" w:customStyle="1" w:styleId="HeaderChar">
    <w:name w:val="Header Char"/>
    <w:basedOn w:val="DefaultParagraphFont"/>
    <w:link w:val="Header"/>
    <w:uiPriority w:val="99"/>
    <w:rsid w:val="004668D7"/>
    <w:rPr>
      <w:rFonts w:ascii="Trebuchet MS" w:eastAsia="Trebuchet MS" w:hAnsi="Trebuchet MS" w:cs="Trebuchet MS"/>
    </w:rPr>
  </w:style>
  <w:style w:type="paragraph" w:styleId="Footer">
    <w:name w:val="footer"/>
    <w:basedOn w:val="Normal"/>
    <w:link w:val="FooterChar"/>
    <w:uiPriority w:val="99"/>
    <w:unhideWhenUsed/>
    <w:rsid w:val="004668D7"/>
    <w:pPr>
      <w:tabs>
        <w:tab w:val="center" w:pos="4680"/>
        <w:tab w:val="right" w:pos="9360"/>
      </w:tabs>
    </w:pPr>
  </w:style>
  <w:style w:type="character" w:customStyle="1" w:styleId="FooterChar">
    <w:name w:val="Footer Char"/>
    <w:basedOn w:val="DefaultParagraphFont"/>
    <w:link w:val="Footer"/>
    <w:uiPriority w:val="99"/>
    <w:rsid w:val="004668D7"/>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7364</Words>
  <Characters>33730</Characters>
  <Application>Microsoft Office Word</Application>
  <DocSecurity>0</DocSecurity>
  <Lines>1249</Lines>
  <Paragraphs>384</Paragraphs>
  <ScaleCrop>false</ScaleCrop>
  <HeadingPairs>
    <vt:vector size="2" baseType="variant">
      <vt:variant>
        <vt:lpstr>Title</vt:lpstr>
      </vt:variant>
      <vt:variant>
        <vt:i4>1</vt:i4>
      </vt:variant>
    </vt:vector>
  </HeadingPairs>
  <TitlesOfParts>
    <vt:vector size="1" baseType="lpstr">
      <vt:lpstr>Microsoft Word - Amended and Restated Bylaws (2023)</vt:lpstr>
    </vt:vector>
  </TitlesOfParts>
  <Company/>
  <LinksUpToDate>false</LinksUpToDate>
  <CharactersWithSpaces>40710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Amended and Restated Bylaws (2023)</dc:title>
  <dc:creator>Tom Mesaros</dc:creator>
  <cp:lastModifiedBy>Mary Goldie</cp:lastModifiedBy>
  <cp:revision>2</cp:revision>
  <dcterms:created xsi:type="dcterms:W3CDTF">2026-09-08T13:57:00Z</dcterms:created>
  <dcterms:modified xsi:type="dcterms:W3CDTF">2026-09-08T13:57:00Z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2024-02-24T00:00:00Z</vt:filetime>
  </property>
  <property fmtid="{D5CDD505-2E9C-101B-9397-08002B2CF9AE}" pid="3" name="LastSaved">
    <vt:filetime>2026-08-18T00:00:00Z</vt:filetime>
  </property>
  <property fmtid="{D5CDD505-2E9C-101B-9397-08002B2CF9AE}" pid="4" name="Producer">
    <vt:lpwstr>macOS Version 12.7.1 (Build 21G920) Quartz PDFContext, AppendMode 1.1</vt:lpwstr>
  </property>
</Properties>
</file>